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2C" w:rsidRDefault="00881D2C" w:rsidP="0001120E">
      <w:pPr>
        <w:jc w:val="center"/>
        <w:rPr>
          <w:b/>
          <w:sz w:val="20"/>
          <w:szCs w:val="20"/>
        </w:rPr>
      </w:pPr>
    </w:p>
    <w:p w:rsidR="001A7376" w:rsidRPr="00EE2575" w:rsidRDefault="001A7376" w:rsidP="005F5DF9">
      <w:pPr>
        <w:jc w:val="center"/>
        <w:rPr>
          <w:b/>
          <w:caps/>
          <w:lang w:val="en-GB"/>
        </w:rPr>
      </w:pPr>
      <w:r w:rsidRPr="00EE2575">
        <w:rPr>
          <w:b/>
          <w:caps/>
          <w:lang w:val="en-GB"/>
        </w:rPr>
        <w:t xml:space="preserve">description of the course of study </w:t>
      </w:r>
    </w:p>
    <w:p w:rsidR="001A7376" w:rsidRPr="00EE2575" w:rsidRDefault="001A7376" w:rsidP="001A7376">
      <w:pPr>
        <w:jc w:val="center"/>
        <w:rPr>
          <w:b/>
          <w:lang w:val="en-GB"/>
        </w:rPr>
      </w:pP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1306"/>
        <w:gridCol w:w="6272"/>
      </w:tblGrid>
      <w:tr w:rsidR="001A7376" w:rsidRPr="00DE1B6E" w:rsidTr="00B700F1">
        <w:tc>
          <w:tcPr>
            <w:tcW w:w="1124" w:type="pct"/>
            <w:shd w:val="clear" w:color="auto" w:fill="auto"/>
          </w:tcPr>
          <w:p w:rsidR="001A7376" w:rsidRPr="001A7376" w:rsidRDefault="001A7376" w:rsidP="001A7376">
            <w:pPr>
              <w:snapToGrid w:val="0"/>
              <w:rPr>
                <w:rFonts w:eastAsiaTheme="majorEastAsia"/>
                <w:b/>
                <w:sz w:val="20"/>
                <w:szCs w:val="32"/>
              </w:rPr>
            </w:pPr>
            <w:r w:rsidRPr="001A7376">
              <w:rPr>
                <w:rFonts w:eastAsiaTheme="majorEastAsia"/>
                <w:b/>
                <w:sz w:val="20"/>
                <w:szCs w:val="32"/>
              </w:rPr>
              <w:t>Course code</w:t>
            </w:r>
          </w:p>
        </w:tc>
        <w:tc>
          <w:tcPr>
            <w:tcW w:w="3876" w:type="pct"/>
            <w:gridSpan w:val="2"/>
            <w:shd w:val="clear" w:color="auto" w:fill="D9D9D9"/>
          </w:tcPr>
          <w:p w:rsidR="001A7376" w:rsidRPr="00DE1B6E" w:rsidRDefault="001A7376" w:rsidP="001A737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881D2C">
              <w:rPr>
                <w:b/>
                <w:sz w:val="20"/>
                <w:szCs w:val="20"/>
              </w:rPr>
              <w:t>0912-7LEK-C9.5-IT</w:t>
            </w:r>
          </w:p>
        </w:tc>
      </w:tr>
      <w:tr w:rsidR="001A7376" w:rsidRPr="00DE1B6E" w:rsidTr="00B700F1">
        <w:tc>
          <w:tcPr>
            <w:tcW w:w="1124" w:type="pct"/>
            <w:vMerge w:val="restart"/>
            <w:shd w:val="clear" w:color="auto" w:fill="auto"/>
          </w:tcPr>
          <w:p w:rsidR="001A7376" w:rsidRPr="005F5DF9" w:rsidRDefault="001A7376" w:rsidP="001A7376">
            <w:pPr>
              <w:snapToGrid w:val="0"/>
              <w:rPr>
                <w:rFonts w:eastAsiaTheme="majorEastAsia"/>
                <w:b/>
                <w:sz w:val="20"/>
                <w:szCs w:val="32"/>
                <w:lang w:val="en-US"/>
              </w:rPr>
            </w:pPr>
            <w:r w:rsidRPr="005F5DF9">
              <w:rPr>
                <w:rFonts w:eastAsiaTheme="majorEastAsia"/>
                <w:b/>
                <w:sz w:val="20"/>
                <w:szCs w:val="32"/>
                <w:lang w:val="en-US"/>
              </w:rPr>
              <w:t xml:space="preserve">Name of the course in </w:t>
            </w:r>
          </w:p>
        </w:tc>
        <w:tc>
          <w:tcPr>
            <w:tcW w:w="668" w:type="pct"/>
            <w:shd w:val="clear" w:color="auto" w:fill="auto"/>
          </w:tcPr>
          <w:p w:rsidR="001A7376" w:rsidRPr="00DE1B6E" w:rsidRDefault="001A7376" w:rsidP="001A737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Polish</w:t>
            </w:r>
          </w:p>
        </w:tc>
        <w:tc>
          <w:tcPr>
            <w:tcW w:w="3207" w:type="pct"/>
            <w:shd w:val="clear" w:color="auto" w:fill="auto"/>
          </w:tcPr>
          <w:p w:rsidR="001A7376" w:rsidRPr="00A67AE3" w:rsidRDefault="001A7376" w:rsidP="001A7376">
            <w:pPr>
              <w:pStyle w:val="Nagwek1"/>
            </w:pPr>
            <w:bookmarkStart w:id="0" w:name="_Toc462646172"/>
            <w:bookmarkStart w:id="1" w:name="_Toc462646839"/>
            <w:r w:rsidRPr="00A67AE3">
              <w:t>Intensywna terapia – praktyki wakacyjne</w:t>
            </w:r>
            <w:bookmarkEnd w:id="0"/>
            <w:bookmarkEnd w:id="1"/>
          </w:p>
        </w:tc>
      </w:tr>
      <w:tr w:rsidR="0001120E" w:rsidRPr="00B700F1" w:rsidTr="00B700F1">
        <w:tc>
          <w:tcPr>
            <w:tcW w:w="1124" w:type="pct"/>
            <w:vMerge/>
            <w:shd w:val="clear" w:color="auto" w:fill="auto"/>
          </w:tcPr>
          <w:p w:rsidR="0001120E" w:rsidRPr="00DE1B6E" w:rsidRDefault="0001120E" w:rsidP="00635FC2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auto"/>
          </w:tcPr>
          <w:p w:rsidR="0001120E" w:rsidRPr="00DE1B6E" w:rsidRDefault="001A7376" w:rsidP="00635FC2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English</w:t>
            </w:r>
          </w:p>
        </w:tc>
        <w:tc>
          <w:tcPr>
            <w:tcW w:w="3207" w:type="pct"/>
            <w:shd w:val="clear" w:color="auto" w:fill="auto"/>
          </w:tcPr>
          <w:p w:rsidR="0001120E" w:rsidRPr="00DE1B6E" w:rsidRDefault="0001120E" w:rsidP="0001120E">
            <w:pPr>
              <w:pStyle w:val="Nagwek2"/>
              <w:rPr>
                <w:lang w:val="en-US"/>
              </w:rPr>
            </w:pPr>
            <w:r w:rsidRPr="00DE1B6E">
              <w:rPr>
                <w:lang w:val="en-US"/>
              </w:rPr>
              <w:t>Inte</w:t>
            </w:r>
            <w:r w:rsidR="001A7376">
              <w:rPr>
                <w:lang w:val="en-US"/>
              </w:rPr>
              <w:t>n</w:t>
            </w:r>
            <w:r w:rsidRPr="00DE1B6E">
              <w:rPr>
                <w:lang w:val="en-US"/>
              </w:rPr>
              <w:t>sive care - practice during holidays</w:t>
            </w:r>
          </w:p>
        </w:tc>
      </w:tr>
    </w:tbl>
    <w:p w:rsidR="0001120E" w:rsidRPr="00DE1B6E" w:rsidRDefault="0001120E" w:rsidP="0001120E">
      <w:pPr>
        <w:rPr>
          <w:b/>
          <w:sz w:val="20"/>
          <w:szCs w:val="20"/>
          <w:lang w:val="en-US"/>
        </w:rPr>
      </w:pPr>
    </w:p>
    <w:p w:rsidR="00D1490D" w:rsidRPr="00EE2575" w:rsidRDefault="00D1490D" w:rsidP="00D1490D">
      <w:pPr>
        <w:rPr>
          <w:b/>
          <w:lang w:val="en-GB"/>
        </w:rPr>
      </w:pPr>
    </w:p>
    <w:p w:rsidR="00D1490D" w:rsidRPr="00EE2575" w:rsidRDefault="00D1490D" w:rsidP="00D1490D">
      <w:pPr>
        <w:numPr>
          <w:ilvl w:val="0"/>
          <w:numId w:val="8"/>
        </w:numPr>
        <w:rPr>
          <w:b/>
          <w:caps/>
          <w:sz w:val="20"/>
          <w:szCs w:val="20"/>
          <w:lang w:val="en-GB"/>
        </w:rPr>
      </w:pPr>
      <w:r w:rsidRPr="00EE2575">
        <w:rPr>
          <w:b/>
          <w:sz w:val="20"/>
          <w:szCs w:val="20"/>
          <w:lang w:val="en-GB"/>
        </w:rPr>
        <w:t xml:space="preserve">LOCATION OF THE </w:t>
      </w:r>
      <w:r w:rsidRPr="00EE2575">
        <w:rPr>
          <w:b/>
          <w:caps/>
          <w:sz w:val="20"/>
          <w:szCs w:val="20"/>
          <w:lang w:val="en-GB"/>
        </w:rPr>
        <w:t>course</w:t>
      </w:r>
      <w:r w:rsidRPr="00EE2575">
        <w:rPr>
          <w:b/>
          <w:sz w:val="20"/>
          <w:szCs w:val="20"/>
          <w:lang w:val="en-GB"/>
        </w:rPr>
        <w:t xml:space="preserve"> OF STUDY </w:t>
      </w:r>
      <w:r w:rsidRPr="00EE2575">
        <w:rPr>
          <w:b/>
          <w:caps/>
          <w:sz w:val="20"/>
          <w:szCs w:val="20"/>
          <w:lang w:val="en-GB"/>
        </w:rPr>
        <w:t>within the system of studies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24"/>
        <w:gridCol w:w="4757"/>
      </w:tblGrid>
      <w:tr w:rsidR="00D1490D" w:rsidRPr="00EE2575" w:rsidTr="00B700F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0D" w:rsidRPr="00EE2575" w:rsidRDefault="00D1490D" w:rsidP="005F5DF9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1.1. Field of study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90D" w:rsidRPr="00F53CFD" w:rsidRDefault="00D1490D" w:rsidP="005F5DF9">
            <w:pPr>
              <w:snapToGrid w:val="0"/>
              <w:rPr>
                <w:sz w:val="20"/>
                <w:szCs w:val="20"/>
                <w:lang w:val="en-GB"/>
              </w:rPr>
            </w:pPr>
            <w:r w:rsidRPr="00A25BE7">
              <w:rPr>
                <w:sz w:val="20"/>
                <w:szCs w:val="20"/>
                <w:lang w:val="en-GB"/>
              </w:rPr>
              <w:t>Medicine</w:t>
            </w:r>
          </w:p>
        </w:tc>
      </w:tr>
      <w:tr w:rsidR="00D1490D" w:rsidRPr="00EE2575" w:rsidTr="00B700F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0D" w:rsidRPr="00EE2575" w:rsidRDefault="00D1490D" w:rsidP="005F5DF9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1.2. Mode of study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90D" w:rsidRPr="00F53CFD" w:rsidRDefault="00D1490D" w:rsidP="005F5DF9">
            <w:pPr>
              <w:snapToGrid w:val="0"/>
              <w:rPr>
                <w:sz w:val="20"/>
                <w:szCs w:val="20"/>
                <w:lang w:val="en-GB"/>
              </w:rPr>
            </w:pPr>
            <w:r w:rsidRPr="00A25BE7">
              <w:rPr>
                <w:sz w:val="20"/>
                <w:szCs w:val="20"/>
                <w:lang w:val="en-GB"/>
              </w:rPr>
              <w:t>Full-time</w:t>
            </w:r>
          </w:p>
        </w:tc>
      </w:tr>
      <w:tr w:rsidR="00D1490D" w:rsidRPr="00EE2575" w:rsidTr="00B700F1">
        <w:trPr>
          <w:trHeight w:val="24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0D" w:rsidRPr="00EE2575" w:rsidRDefault="00D1490D" w:rsidP="005F5DF9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1.3. Level of study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90D" w:rsidRPr="00F53CFD" w:rsidRDefault="00D1490D" w:rsidP="005F5DF9">
            <w:pPr>
              <w:snapToGrid w:val="0"/>
              <w:rPr>
                <w:sz w:val="20"/>
                <w:szCs w:val="20"/>
                <w:lang w:val="en-GB"/>
              </w:rPr>
            </w:pPr>
            <w:r w:rsidRPr="00A25BE7">
              <w:rPr>
                <w:sz w:val="20"/>
                <w:szCs w:val="20"/>
                <w:lang w:val="en-GB"/>
              </w:rPr>
              <w:t>Uniform Master’s studies</w:t>
            </w:r>
          </w:p>
        </w:tc>
      </w:tr>
      <w:tr w:rsidR="00D1490D" w:rsidRPr="00EE2575" w:rsidTr="00B700F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0D" w:rsidRPr="00EE2575" w:rsidRDefault="00D1490D" w:rsidP="005F5DF9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1.4. Profile of study*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90D" w:rsidRPr="00F53CFD" w:rsidRDefault="007B69F9" w:rsidP="005F5DF9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General academic</w:t>
            </w:r>
          </w:p>
        </w:tc>
      </w:tr>
      <w:tr w:rsidR="00D1490D" w:rsidRPr="00B700F1" w:rsidTr="00B700F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0D" w:rsidRPr="00EE2575" w:rsidRDefault="00D1490D" w:rsidP="005F5DF9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</w:t>
            </w:r>
            <w:r>
              <w:rPr>
                <w:b/>
                <w:sz w:val="20"/>
                <w:szCs w:val="20"/>
                <w:lang w:val="en-GB"/>
              </w:rPr>
              <w:t>5</w:t>
            </w:r>
            <w:r w:rsidRPr="00EE2575">
              <w:rPr>
                <w:b/>
                <w:sz w:val="20"/>
                <w:szCs w:val="20"/>
                <w:lang w:val="en-GB"/>
              </w:rPr>
              <w:t>. Person preparing the course description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90D" w:rsidRPr="00EE2575" w:rsidRDefault="00D1490D" w:rsidP="005F5DF9">
            <w:pPr>
              <w:snapToGrid w:val="0"/>
              <w:rPr>
                <w:b/>
                <w:sz w:val="20"/>
                <w:szCs w:val="20"/>
                <w:lang w:val="en-GB"/>
              </w:rPr>
            </w:pPr>
          </w:p>
        </w:tc>
      </w:tr>
      <w:tr w:rsidR="00D1490D" w:rsidRPr="00EE2575" w:rsidTr="00B700F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0D" w:rsidRPr="00EE2575" w:rsidRDefault="00D1490D" w:rsidP="005F5DF9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1.6</w:t>
            </w:r>
            <w:r w:rsidRPr="00EE2575">
              <w:rPr>
                <w:b/>
                <w:sz w:val="20"/>
                <w:szCs w:val="20"/>
                <w:lang w:val="en-GB"/>
              </w:rPr>
              <w:t>. Contact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90D" w:rsidRPr="00EE2575" w:rsidRDefault="00D1490D" w:rsidP="005F5DF9">
            <w:pPr>
              <w:snapToGrid w:val="0"/>
              <w:rPr>
                <w:b/>
                <w:sz w:val="20"/>
                <w:szCs w:val="20"/>
                <w:lang w:val="en-GB"/>
              </w:rPr>
            </w:pPr>
          </w:p>
        </w:tc>
      </w:tr>
    </w:tbl>
    <w:p w:rsidR="0001120E" w:rsidRPr="00DE1B6E" w:rsidRDefault="0001120E" w:rsidP="0001120E">
      <w:pPr>
        <w:rPr>
          <w:b/>
          <w:sz w:val="20"/>
          <w:szCs w:val="20"/>
        </w:rPr>
      </w:pPr>
    </w:p>
    <w:p w:rsidR="00D1490D" w:rsidRPr="00D1490D" w:rsidRDefault="00D1490D" w:rsidP="00D1490D">
      <w:pPr>
        <w:rPr>
          <w:b/>
          <w:sz w:val="20"/>
          <w:szCs w:val="20"/>
          <w:lang w:val="en-GB" w:eastAsia="ar-SA"/>
        </w:rPr>
      </w:pPr>
    </w:p>
    <w:p w:rsidR="00D1490D" w:rsidRPr="00D1490D" w:rsidRDefault="00D1490D" w:rsidP="00D1490D">
      <w:pPr>
        <w:pStyle w:val="Akapitzlist"/>
        <w:numPr>
          <w:ilvl w:val="0"/>
          <w:numId w:val="8"/>
        </w:numPr>
        <w:rPr>
          <w:b/>
          <w:caps/>
          <w:sz w:val="20"/>
          <w:szCs w:val="20"/>
          <w:lang w:val="en-GB"/>
        </w:rPr>
      </w:pPr>
      <w:r w:rsidRPr="00D1490D">
        <w:rPr>
          <w:b/>
          <w:caps/>
          <w:sz w:val="20"/>
          <w:szCs w:val="20"/>
          <w:lang w:val="en-GB"/>
        </w:rPr>
        <w:t>General characteristicS of the course of study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52"/>
        <w:gridCol w:w="4729"/>
      </w:tblGrid>
      <w:tr w:rsidR="00D1490D" w:rsidRPr="00D1490D" w:rsidTr="00B700F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0D" w:rsidRPr="00D1490D" w:rsidRDefault="00D1490D" w:rsidP="00D1490D">
            <w:pPr>
              <w:snapToGrid w:val="0"/>
              <w:rPr>
                <w:b/>
                <w:sz w:val="20"/>
                <w:szCs w:val="20"/>
                <w:lang w:val="en-GB" w:eastAsia="ar-SA"/>
              </w:rPr>
            </w:pPr>
            <w:r w:rsidRPr="00D1490D">
              <w:rPr>
                <w:b/>
                <w:sz w:val="20"/>
                <w:szCs w:val="20"/>
                <w:lang w:val="en-GB" w:eastAsia="ar-SA"/>
              </w:rPr>
              <w:t>2.1. Language of instruction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90D" w:rsidRPr="00D1490D" w:rsidRDefault="00D1490D" w:rsidP="00D1490D">
            <w:pPr>
              <w:snapToGrid w:val="0"/>
              <w:rPr>
                <w:sz w:val="20"/>
                <w:szCs w:val="20"/>
                <w:lang w:val="en-GB" w:eastAsia="ar-SA"/>
              </w:rPr>
            </w:pPr>
            <w:r w:rsidRPr="00D1490D">
              <w:rPr>
                <w:sz w:val="20"/>
                <w:szCs w:val="20"/>
                <w:lang w:val="en-GB" w:eastAsia="ar-SA"/>
              </w:rPr>
              <w:t>English</w:t>
            </w:r>
          </w:p>
        </w:tc>
      </w:tr>
      <w:tr w:rsidR="00D1490D" w:rsidRPr="00B700F1" w:rsidTr="00B700F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0D" w:rsidRPr="00D1490D" w:rsidRDefault="00D1490D" w:rsidP="00D1490D">
            <w:pPr>
              <w:snapToGrid w:val="0"/>
              <w:rPr>
                <w:b/>
                <w:sz w:val="20"/>
                <w:szCs w:val="20"/>
                <w:lang w:val="en-GB" w:eastAsia="ar-SA"/>
              </w:rPr>
            </w:pPr>
            <w:r w:rsidRPr="00D1490D">
              <w:rPr>
                <w:b/>
                <w:sz w:val="20"/>
                <w:szCs w:val="20"/>
                <w:lang w:val="en-GB" w:eastAsia="ar-SA"/>
              </w:rPr>
              <w:t>2.2. Prerequisites*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90D" w:rsidRPr="00D1490D" w:rsidRDefault="00D1490D" w:rsidP="00D1490D">
            <w:pPr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 xml:space="preserve">Accomplishment </w:t>
            </w:r>
            <w:r w:rsidRPr="00D1490D">
              <w:rPr>
                <w:sz w:val="20"/>
                <w:szCs w:val="20"/>
                <w:lang w:val="en-GB" w:eastAsia="ar-SA"/>
              </w:rPr>
              <w:t>in anesthesiology and intensive care</w:t>
            </w:r>
          </w:p>
        </w:tc>
      </w:tr>
    </w:tbl>
    <w:p w:rsidR="0001120E" w:rsidRDefault="0001120E" w:rsidP="0001120E">
      <w:pPr>
        <w:rPr>
          <w:b/>
          <w:sz w:val="20"/>
          <w:szCs w:val="20"/>
          <w:lang w:val="en-US"/>
        </w:rPr>
      </w:pPr>
    </w:p>
    <w:p w:rsidR="00D1490D" w:rsidRPr="00D1490D" w:rsidRDefault="00D1490D" w:rsidP="00D1490D">
      <w:pPr>
        <w:pStyle w:val="Akapitzlist"/>
        <w:numPr>
          <w:ilvl w:val="0"/>
          <w:numId w:val="8"/>
        </w:numPr>
        <w:rPr>
          <w:b/>
          <w:sz w:val="20"/>
          <w:szCs w:val="20"/>
          <w:lang w:val="en-GB"/>
        </w:rPr>
      </w:pPr>
      <w:r w:rsidRPr="00D1490D">
        <w:rPr>
          <w:b/>
          <w:sz w:val="20"/>
          <w:szCs w:val="20"/>
          <w:lang w:val="en-GB"/>
        </w:rPr>
        <w:t>DETAILED CHARACTERISTICS OF THE COURSE OF STUDY</w:t>
      </w:r>
    </w:p>
    <w:tbl>
      <w:tblPr>
        <w:tblW w:w="97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2"/>
        <w:gridCol w:w="1783"/>
        <w:gridCol w:w="6062"/>
      </w:tblGrid>
      <w:tr w:rsidR="00D1490D" w:rsidRPr="00D1490D" w:rsidTr="005F5DF9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0D" w:rsidRPr="00D1490D" w:rsidRDefault="00D1490D" w:rsidP="00D1490D">
            <w:pPr>
              <w:numPr>
                <w:ilvl w:val="1"/>
                <w:numId w:val="8"/>
              </w:numPr>
              <w:snapToGrid w:val="0"/>
              <w:ind w:left="426" w:hanging="426"/>
              <w:rPr>
                <w:b/>
                <w:sz w:val="20"/>
                <w:szCs w:val="20"/>
                <w:lang w:val="en-GB" w:eastAsia="ar-SA"/>
              </w:rPr>
            </w:pPr>
            <w:r w:rsidRPr="00D1490D">
              <w:rPr>
                <w:b/>
                <w:sz w:val="20"/>
                <w:szCs w:val="20"/>
                <w:lang w:val="en-GB" w:eastAsia="ar-SA"/>
              </w:rPr>
              <w:t>Form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90D" w:rsidRPr="00D1490D" w:rsidRDefault="00D1490D" w:rsidP="00D1490D">
            <w:pPr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Lectures: 60</w:t>
            </w:r>
          </w:p>
        </w:tc>
      </w:tr>
      <w:tr w:rsidR="00D1490D" w:rsidRPr="00D1490D" w:rsidTr="005F5DF9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0D" w:rsidRPr="00D1490D" w:rsidRDefault="00D1490D" w:rsidP="00D1490D">
            <w:pPr>
              <w:numPr>
                <w:ilvl w:val="1"/>
                <w:numId w:val="8"/>
              </w:numPr>
              <w:snapToGrid w:val="0"/>
              <w:ind w:left="426" w:hanging="426"/>
              <w:rPr>
                <w:b/>
                <w:sz w:val="20"/>
                <w:szCs w:val="20"/>
                <w:lang w:val="en-GB" w:eastAsia="ar-SA"/>
              </w:rPr>
            </w:pPr>
            <w:r w:rsidRPr="00D1490D">
              <w:rPr>
                <w:b/>
                <w:sz w:val="20"/>
                <w:szCs w:val="20"/>
                <w:lang w:val="en-GB" w:eastAsia="ar-SA"/>
              </w:rPr>
              <w:t>Place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90D" w:rsidRPr="00D1490D" w:rsidRDefault="00D1490D" w:rsidP="00D1490D">
            <w:pPr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Practical classes</w:t>
            </w:r>
          </w:p>
        </w:tc>
      </w:tr>
      <w:tr w:rsidR="00D1490D" w:rsidRPr="00D1490D" w:rsidTr="005F5DF9">
        <w:trPr>
          <w:trHeight w:val="237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0D" w:rsidRPr="00D1490D" w:rsidRDefault="00D1490D" w:rsidP="00D1490D">
            <w:pPr>
              <w:numPr>
                <w:ilvl w:val="1"/>
                <w:numId w:val="8"/>
              </w:numPr>
              <w:snapToGrid w:val="0"/>
              <w:ind w:left="426" w:hanging="426"/>
              <w:rPr>
                <w:b/>
                <w:sz w:val="20"/>
                <w:szCs w:val="20"/>
                <w:lang w:val="en-GB" w:eastAsia="ar-SA"/>
              </w:rPr>
            </w:pPr>
            <w:r w:rsidRPr="00D1490D">
              <w:rPr>
                <w:b/>
                <w:sz w:val="20"/>
                <w:szCs w:val="20"/>
                <w:lang w:val="en-GB" w:eastAsia="ar-SA"/>
              </w:rPr>
              <w:t>Form of assessment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90D" w:rsidRPr="00D1490D" w:rsidRDefault="00D1490D" w:rsidP="00D1490D">
            <w:pPr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Credit with grade</w:t>
            </w:r>
          </w:p>
        </w:tc>
      </w:tr>
      <w:tr w:rsidR="00D1490D" w:rsidRPr="00D1490D" w:rsidTr="005F5DF9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0D" w:rsidRPr="00D1490D" w:rsidRDefault="00D1490D" w:rsidP="00D1490D">
            <w:pPr>
              <w:numPr>
                <w:ilvl w:val="1"/>
                <w:numId w:val="8"/>
              </w:numPr>
              <w:snapToGrid w:val="0"/>
              <w:ind w:left="426" w:hanging="426"/>
              <w:rPr>
                <w:b/>
                <w:sz w:val="20"/>
                <w:szCs w:val="20"/>
                <w:lang w:val="en-GB" w:eastAsia="ar-SA"/>
              </w:rPr>
            </w:pPr>
            <w:r w:rsidRPr="00D1490D">
              <w:rPr>
                <w:b/>
                <w:sz w:val="20"/>
                <w:szCs w:val="20"/>
                <w:lang w:val="en-GB" w:eastAsia="ar-SA"/>
              </w:rPr>
              <w:t>Teaching methods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90D" w:rsidRPr="00D1490D" w:rsidRDefault="00D1490D" w:rsidP="00D1490D">
            <w:pPr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Case study</w:t>
            </w:r>
          </w:p>
        </w:tc>
      </w:tr>
      <w:tr w:rsidR="00D1490D" w:rsidRPr="00D1490D" w:rsidTr="005F5DF9">
        <w:trPr>
          <w:trHeight w:val="252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0D" w:rsidRPr="00D1490D" w:rsidRDefault="00D1490D" w:rsidP="00D1490D">
            <w:pPr>
              <w:numPr>
                <w:ilvl w:val="1"/>
                <w:numId w:val="8"/>
              </w:numPr>
              <w:snapToGrid w:val="0"/>
              <w:ind w:left="426" w:hanging="426"/>
              <w:rPr>
                <w:b/>
                <w:sz w:val="20"/>
                <w:szCs w:val="20"/>
                <w:lang w:val="en-GB" w:eastAsia="ar-SA"/>
              </w:rPr>
            </w:pPr>
            <w:r w:rsidRPr="00D1490D">
              <w:rPr>
                <w:b/>
                <w:sz w:val="20"/>
                <w:szCs w:val="20"/>
                <w:lang w:val="en-GB" w:eastAsia="ar-SA"/>
              </w:rPr>
              <w:t>Bibliography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0D" w:rsidRPr="00D1490D" w:rsidRDefault="00D1490D" w:rsidP="00D1490D">
            <w:pPr>
              <w:snapToGrid w:val="0"/>
              <w:ind w:left="-108" w:right="-108"/>
              <w:rPr>
                <w:b/>
                <w:sz w:val="20"/>
                <w:szCs w:val="20"/>
                <w:lang w:val="en-GB" w:eastAsia="ar-SA"/>
              </w:rPr>
            </w:pPr>
            <w:r w:rsidRPr="00D1490D">
              <w:rPr>
                <w:b/>
                <w:sz w:val="20"/>
                <w:szCs w:val="20"/>
                <w:lang w:val="en-GB" w:eastAsia="ar-SA"/>
              </w:rPr>
              <w:t xml:space="preserve"> Required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90D" w:rsidRPr="00DE1B6E" w:rsidRDefault="00D1490D" w:rsidP="00D1490D">
            <w:pPr>
              <w:pStyle w:val="Tekstpodstawowy"/>
              <w:jc w:val="both"/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Smith T, Pinnock C, Lin T. Podstawy anestezjologii. Wyd.3. (red. wyd. pol. A. Kański) DB Publishing, Warszawa 2012.</w:t>
            </w:r>
          </w:p>
          <w:p w:rsidR="00D1490D" w:rsidRPr="00DE1B6E" w:rsidRDefault="00D1490D" w:rsidP="00D1490D">
            <w:pPr>
              <w:pStyle w:val="Tekstpodstawowy"/>
              <w:jc w:val="both"/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Szreter T. Anestezjologia i intensywna terapia u dzieci. Urban &amp; Partner. Wrocław 2007.</w:t>
            </w:r>
          </w:p>
          <w:p w:rsidR="00D1490D" w:rsidRPr="00DE1B6E" w:rsidRDefault="00D1490D" w:rsidP="00D1490D">
            <w:pPr>
              <w:pStyle w:val="Tekstpodstawowy"/>
              <w:jc w:val="both"/>
              <w:rPr>
                <w:sz w:val="20"/>
                <w:szCs w:val="20"/>
                <w:lang w:val="en-US"/>
              </w:rPr>
            </w:pPr>
            <w:r w:rsidRPr="00DE1B6E">
              <w:rPr>
                <w:sz w:val="20"/>
                <w:szCs w:val="20"/>
              </w:rPr>
              <w:t xml:space="preserve">Rybicki Z. Intensywna terapia dorosłych. </w:t>
            </w:r>
            <w:r w:rsidRPr="00DE1B6E">
              <w:rPr>
                <w:sz w:val="20"/>
                <w:szCs w:val="20"/>
                <w:lang w:val="en-US"/>
              </w:rPr>
              <w:t xml:space="preserve">Makmed (wyd.2) Lublin 2009. </w:t>
            </w:r>
          </w:p>
          <w:p w:rsidR="00D1490D" w:rsidRPr="00DE1B6E" w:rsidRDefault="00D1490D" w:rsidP="00D1490D">
            <w:pPr>
              <w:pStyle w:val="Tekstpodstawowy"/>
              <w:spacing w:after="0"/>
              <w:jc w:val="both"/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  <w:lang w:val="en-US"/>
              </w:rPr>
              <w:t xml:space="preserve">Andres J. (red.) </w:t>
            </w:r>
            <w:r w:rsidRPr="00DE1B6E">
              <w:rPr>
                <w:sz w:val="20"/>
                <w:szCs w:val="20"/>
              </w:rPr>
              <w:t>Wytyczne resuscytacji 2010. (wyd.1) Kraków  2011.</w:t>
            </w:r>
          </w:p>
        </w:tc>
      </w:tr>
      <w:tr w:rsidR="00D1490D" w:rsidRPr="00D1490D" w:rsidTr="005F5DF9">
        <w:trPr>
          <w:trHeight w:val="157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0D" w:rsidRPr="00D1490D" w:rsidRDefault="00D1490D" w:rsidP="00D1490D">
            <w:pPr>
              <w:snapToGrid w:val="0"/>
              <w:ind w:left="426"/>
              <w:rPr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90D" w:rsidRPr="00D1490D" w:rsidRDefault="00D1490D" w:rsidP="00D1490D">
            <w:pPr>
              <w:snapToGrid w:val="0"/>
              <w:ind w:left="-108" w:right="-108"/>
              <w:rPr>
                <w:b/>
                <w:sz w:val="20"/>
                <w:szCs w:val="20"/>
                <w:lang w:val="en-GB" w:eastAsia="ar-SA"/>
              </w:rPr>
            </w:pPr>
            <w:r w:rsidRPr="00D1490D">
              <w:rPr>
                <w:b/>
                <w:sz w:val="20"/>
                <w:szCs w:val="20"/>
                <w:lang w:val="en-GB" w:eastAsia="ar-SA"/>
              </w:rPr>
              <w:t xml:space="preserve"> Further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90D" w:rsidRPr="00DE1B6E" w:rsidRDefault="00D1490D" w:rsidP="00D1490D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  <w:lang w:val="en-US"/>
              </w:rPr>
              <w:t xml:space="preserve">Kohl BA, Rosenbaum SH, Fleisher LA.  </w:t>
            </w:r>
            <w:r w:rsidRPr="00DE1B6E">
              <w:rPr>
                <w:sz w:val="20"/>
                <w:szCs w:val="20"/>
              </w:rPr>
              <w:t>(red. wyd. pol. M. Wujtewicz) Znieczulenie pacjentów zbyt chorych, żeby ich znieczulać. Elsevier Urban &amp; Partner, Warszawa 2013.</w:t>
            </w:r>
          </w:p>
          <w:p w:rsidR="00D1490D" w:rsidRPr="00DE1B6E" w:rsidRDefault="00D1490D" w:rsidP="00D1490D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Kruszyński Z, Anestezjologia i intensywna terapia położnicza. Wydawnictwo Lekarskie PZWL, Warszawa 2013.</w:t>
            </w:r>
          </w:p>
          <w:p w:rsidR="00D1490D" w:rsidRPr="00DE1B6E" w:rsidRDefault="00D1490D" w:rsidP="00D1490D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 xml:space="preserve">Sprigings D, Chambers JB, (red. wyd. pol.) P. Müller.  Stany nagłe w medycynie. (wyd.1). Górnicki Wydawnictwo Medyczne, Wrocław 2011. </w:t>
            </w:r>
          </w:p>
          <w:p w:rsidR="00D1490D" w:rsidRPr="00DE1B6E" w:rsidRDefault="00D1490D" w:rsidP="00D1490D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 xml:space="preserve">Muller S, Thons M. Stany zagrożenia życia u dzieci. (wyd.1), Wydawnictwo Lekarskie PZWL, Warszawa 2012. </w:t>
            </w:r>
          </w:p>
          <w:p w:rsidR="00D1490D" w:rsidRPr="00DE1B6E" w:rsidRDefault="00D1490D" w:rsidP="00D1490D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 xml:space="preserve"> Kübler A, Mysiak A. Choroba poresuscytacyjna. Elsevier Urban &amp; Partner, Wrocław 2005.</w:t>
            </w:r>
          </w:p>
          <w:p w:rsidR="00D1490D" w:rsidRPr="00DE1B6E" w:rsidRDefault="00D1490D" w:rsidP="00D1490D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 xml:space="preserve">Szreter T. Intensywna terapia dziecięca.  Wydawnictwo Lekarskie PZWL (wyd.1), Warszawa 2002. </w:t>
            </w:r>
          </w:p>
          <w:p w:rsidR="00D1490D" w:rsidRPr="00DE1B6E" w:rsidRDefault="00D1490D" w:rsidP="00D1490D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Rybicki Z. Intensywna terapia dorosłych - kompendium. Makmed (wyd.1) Lublin 2010.</w:t>
            </w:r>
          </w:p>
          <w:p w:rsidR="00D1490D" w:rsidRPr="00DE1B6E" w:rsidRDefault="00D1490D" w:rsidP="00D1490D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 xml:space="preserve">Dobrogowski J,  Wordliczek J. Medycyna bólu. Wydawnictwo Lekarskie PZWL (wyd.1); Warszawa 2004. </w:t>
            </w:r>
          </w:p>
          <w:p w:rsidR="00D1490D" w:rsidRPr="00DE1B6E" w:rsidRDefault="00D1490D" w:rsidP="00D1490D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 xml:space="preserve"> Dobrogowski J,  Wordliczek J. Ból pooperacyjny. Medyczne Wydawnictwo Multimedialne  (wyd.1) , Kraków 2000. </w:t>
            </w:r>
          </w:p>
          <w:p w:rsidR="00D1490D" w:rsidRPr="00DE1B6E" w:rsidRDefault="00D1490D" w:rsidP="00D1490D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Drobnik L, Kowalski G. Analgezja regionalna. Skrypt. Poznań 2012.</w:t>
            </w:r>
          </w:p>
          <w:p w:rsidR="00D1490D" w:rsidRPr="00DE1B6E" w:rsidRDefault="00D1490D" w:rsidP="00D1490D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 xml:space="preserve">Szreter T. Anestezjologia pediatryczna. Wydawnictwo Lekarskie PZWL  (wyd.1) Warszawa 2013.  </w:t>
            </w:r>
          </w:p>
          <w:p w:rsidR="00D1490D" w:rsidRPr="00DE1B6E" w:rsidRDefault="00D1490D" w:rsidP="00D1490D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  <w:lang w:val="en-US"/>
              </w:rPr>
              <w:lastRenderedPageBreak/>
              <w:t xml:space="preserve">Hennessey I.A.M. (red. wyd. pol. </w:t>
            </w:r>
            <w:r w:rsidRPr="00DE1B6E">
              <w:rPr>
                <w:sz w:val="20"/>
                <w:szCs w:val="20"/>
              </w:rPr>
              <w:t>J. Smereka, A.G. Japp). Gazometria krwi tętniczej - to proste. Elsevier Urban &amp; Partner, Warszawa 2008.</w:t>
            </w:r>
          </w:p>
          <w:p w:rsidR="00D1490D" w:rsidRPr="00DE1B6E" w:rsidRDefault="00D1490D" w:rsidP="00D1490D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Wordliczek J, Dobrogowski J. Leczenie bólu. Wydawnictwo Lekarskie PZWL (wyd.2); Warszawa 2011.</w:t>
            </w:r>
          </w:p>
          <w:p w:rsidR="00D1490D" w:rsidRPr="00DE1B6E" w:rsidRDefault="00D1490D" w:rsidP="00D1490D">
            <w:pPr>
              <w:rPr>
                <w:b/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 xml:space="preserve">Stack C, Dobbs P, (red. wyd. pol. K. Kubicka). Podstawy intensywnej terapii dzieci.  PZWL (wyd. 1) Warszawa 2007.  </w:t>
            </w:r>
          </w:p>
        </w:tc>
      </w:tr>
    </w:tbl>
    <w:p w:rsidR="00D1490D" w:rsidRPr="00D1490D" w:rsidRDefault="00D1490D" w:rsidP="0001120E">
      <w:pPr>
        <w:rPr>
          <w:b/>
          <w:sz w:val="20"/>
          <w:szCs w:val="20"/>
        </w:rPr>
      </w:pPr>
    </w:p>
    <w:p w:rsidR="0001120E" w:rsidRPr="00DE1B6E" w:rsidRDefault="0001120E" w:rsidP="0001120E">
      <w:pPr>
        <w:ind w:left="720"/>
        <w:rPr>
          <w:b/>
          <w:sz w:val="20"/>
          <w:szCs w:val="20"/>
        </w:rPr>
      </w:pPr>
    </w:p>
    <w:p w:rsidR="00D1490D" w:rsidRPr="00D1490D" w:rsidRDefault="00D1490D" w:rsidP="00D1490D">
      <w:pPr>
        <w:pStyle w:val="Akapitzlist"/>
        <w:numPr>
          <w:ilvl w:val="0"/>
          <w:numId w:val="4"/>
        </w:numPr>
        <w:rPr>
          <w:b/>
          <w:sz w:val="20"/>
          <w:szCs w:val="20"/>
          <w:lang w:val="en-GB"/>
        </w:rPr>
      </w:pPr>
      <w:r w:rsidRPr="00D1490D">
        <w:rPr>
          <w:b/>
          <w:caps/>
          <w:sz w:val="20"/>
          <w:szCs w:val="20"/>
          <w:lang w:val="en-GB"/>
        </w:rPr>
        <w:t>Objectives, syllabus CONTENT and intended LEARNING outcomes</w:t>
      </w:r>
      <w:r w:rsidRPr="00D1490D">
        <w:rPr>
          <w:b/>
          <w:sz w:val="20"/>
          <w:szCs w:val="20"/>
          <w:lang w:val="en-GB"/>
        </w:rPr>
        <w:t xml:space="preserve"> </w:t>
      </w: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1120E" w:rsidRPr="00B700F1" w:rsidTr="00A2713B">
        <w:trPr>
          <w:trHeight w:val="1279"/>
        </w:trPr>
        <w:tc>
          <w:tcPr>
            <w:tcW w:w="5000" w:type="pct"/>
            <w:shd w:val="clear" w:color="auto" w:fill="FFFFFF"/>
          </w:tcPr>
          <w:p w:rsidR="0001120E" w:rsidRPr="00342219" w:rsidRDefault="00D1490D" w:rsidP="00635FC2">
            <w:pPr>
              <w:pStyle w:val="Akapitzlist"/>
              <w:numPr>
                <w:ilvl w:val="1"/>
                <w:numId w:val="12"/>
              </w:numPr>
              <w:tabs>
                <w:tab w:val="left" w:pos="720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342219">
              <w:rPr>
                <w:b/>
                <w:sz w:val="20"/>
                <w:szCs w:val="20"/>
                <w:lang w:val="en-US"/>
              </w:rPr>
              <w:t>Course objectives (including form of classes)</w:t>
            </w:r>
          </w:p>
          <w:p w:rsidR="00D1490D" w:rsidRPr="00D1490D" w:rsidRDefault="0001120E" w:rsidP="00635FC2">
            <w:pPr>
              <w:tabs>
                <w:tab w:val="left" w:pos="720"/>
              </w:tabs>
              <w:suppressAutoHyphens/>
              <w:jc w:val="both"/>
              <w:rPr>
                <w:b/>
                <w:sz w:val="20"/>
                <w:szCs w:val="20"/>
                <w:lang w:val="en-US"/>
              </w:rPr>
            </w:pPr>
            <w:r w:rsidRPr="00D1490D">
              <w:rPr>
                <w:b/>
                <w:sz w:val="20"/>
                <w:szCs w:val="20"/>
                <w:lang w:val="en-US"/>
              </w:rPr>
              <w:t>C</w:t>
            </w:r>
            <w:r w:rsidRPr="00D1490D">
              <w:rPr>
                <w:b/>
                <w:sz w:val="20"/>
                <w:szCs w:val="20"/>
                <w:vertAlign w:val="subscript"/>
                <w:lang w:val="en-US"/>
              </w:rPr>
              <w:t>1</w:t>
            </w:r>
            <w:r w:rsidRPr="00D1490D">
              <w:rPr>
                <w:sz w:val="20"/>
                <w:szCs w:val="20"/>
                <w:lang w:val="en-US"/>
              </w:rPr>
              <w:t xml:space="preserve"> - </w:t>
            </w:r>
            <w:r w:rsidR="00D1490D" w:rsidRPr="00D1490D">
              <w:rPr>
                <w:b/>
                <w:sz w:val="20"/>
                <w:szCs w:val="20"/>
                <w:lang w:val="en-US"/>
              </w:rPr>
              <w:t xml:space="preserve">Acquiring knowledge </w:t>
            </w:r>
            <w:r w:rsidR="00D1490D" w:rsidRPr="00D1490D">
              <w:rPr>
                <w:sz w:val="20"/>
                <w:szCs w:val="20"/>
                <w:lang w:val="en-US"/>
              </w:rPr>
              <w:t>about the specifics of anesthesiology and intensive care (adults and children) as well as risk management in the interdisciplinary area of perioperative medicine;</w:t>
            </w:r>
          </w:p>
          <w:p w:rsidR="00D1490D" w:rsidRPr="00E41DB5" w:rsidRDefault="0001120E" w:rsidP="00635FC2">
            <w:pPr>
              <w:tabs>
                <w:tab w:val="left" w:pos="720"/>
              </w:tabs>
              <w:suppressAutoHyphens/>
              <w:jc w:val="both"/>
              <w:rPr>
                <w:sz w:val="20"/>
                <w:szCs w:val="20"/>
                <w:lang w:val="en-US"/>
              </w:rPr>
            </w:pPr>
            <w:r w:rsidRPr="00E41DB5">
              <w:rPr>
                <w:b/>
                <w:sz w:val="20"/>
                <w:szCs w:val="20"/>
                <w:lang w:val="en-US"/>
              </w:rPr>
              <w:t>C</w:t>
            </w:r>
            <w:r w:rsidRPr="00E41DB5">
              <w:rPr>
                <w:b/>
                <w:sz w:val="20"/>
                <w:szCs w:val="20"/>
                <w:vertAlign w:val="subscript"/>
                <w:lang w:val="en-US"/>
              </w:rPr>
              <w:t>2</w:t>
            </w:r>
            <w:r w:rsidRPr="00E41DB5">
              <w:rPr>
                <w:sz w:val="20"/>
                <w:szCs w:val="20"/>
                <w:lang w:val="en-US"/>
              </w:rPr>
              <w:t xml:space="preserve"> - </w:t>
            </w:r>
            <w:r w:rsidR="00D1490D" w:rsidRPr="00E41DB5">
              <w:rPr>
                <w:b/>
                <w:sz w:val="20"/>
                <w:szCs w:val="20"/>
                <w:lang w:val="en-US"/>
              </w:rPr>
              <w:t>Developing skills</w:t>
            </w:r>
            <w:r w:rsidR="00D1490D" w:rsidRPr="00D1490D">
              <w:rPr>
                <w:sz w:val="20"/>
                <w:szCs w:val="20"/>
                <w:lang w:val="en-US"/>
              </w:rPr>
              <w:t xml:space="preserve"> to manage risk and optimize perioperative safety at all stages of guiding the patient (adult and child) through perioperative experience, i.e. in the pre-hospital, hospital and post-hospital period.</w:t>
            </w:r>
          </w:p>
        </w:tc>
      </w:tr>
    </w:tbl>
    <w:p w:rsidR="0001120E" w:rsidRPr="00D1490D" w:rsidRDefault="0001120E" w:rsidP="0001120E">
      <w:pPr>
        <w:rPr>
          <w:sz w:val="20"/>
          <w:szCs w:val="20"/>
          <w:lang w:val="en-US"/>
        </w:rPr>
      </w:pPr>
    </w:p>
    <w:p w:rsidR="0001120E" w:rsidRPr="00D1490D" w:rsidRDefault="0001120E" w:rsidP="0001120E">
      <w:pPr>
        <w:rPr>
          <w:sz w:val="20"/>
          <w:szCs w:val="20"/>
          <w:lang w:val="en-US"/>
        </w:rPr>
      </w:pPr>
    </w:p>
    <w:tbl>
      <w:tblPr>
        <w:tblW w:w="539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6485"/>
        <w:gridCol w:w="2409"/>
      </w:tblGrid>
      <w:tr w:rsidR="00342219" w:rsidRPr="00DE1B6E" w:rsidTr="00A2713B">
        <w:trPr>
          <w:trHeight w:val="844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2219" w:rsidRPr="00F53CFD" w:rsidRDefault="00342219" w:rsidP="00342219">
            <w:pPr>
              <w:ind w:left="113" w:right="113"/>
              <w:jc w:val="center"/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F53CFD">
              <w:rPr>
                <w:rFonts w:eastAsia="Arial Unicode MS"/>
                <w:b/>
                <w:sz w:val="20"/>
                <w:szCs w:val="20"/>
                <w:lang w:val="en-GB"/>
              </w:rPr>
              <w:t>Code</w:t>
            </w: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F53CFD" w:rsidRDefault="00342219" w:rsidP="00342219">
            <w:pPr>
              <w:jc w:val="center"/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F53CFD">
              <w:rPr>
                <w:rFonts w:eastAsia="Arial Unicode MS"/>
                <w:b/>
                <w:sz w:val="20"/>
                <w:szCs w:val="20"/>
                <w:lang w:val="en-GB"/>
              </w:rPr>
              <w:t>A student, who passed the course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42219" w:rsidRPr="00F53CFD" w:rsidRDefault="00342219" w:rsidP="00342219">
            <w:pPr>
              <w:jc w:val="center"/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F53CFD">
              <w:rPr>
                <w:rFonts w:eastAsia="Arial Unicode MS"/>
                <w:b/>
                <w:sz w:val="20"/>
                <w:szCs w:val="20"/>
                <w:lang w:val="en-GB"/>
              </w:rPr>
              <w:t>Relation to teaching</w:t>
            </w:r>
          </w:p>
          <w:p w:rsidR="00342219" w:rsidRPr="00F53CFD" w:rsidRDefault="00342219" w:rsidP="00342219">
            <w:pPr>
              <w:jc w:val="center"/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F53CFD">
              <w:rPr>
                <w:rFonts w:eastAsia="Arial Unicode MS"/>
                <w:b/>
                <w:sz w:val="20"/>
                <w:szCs w:val="20"/>
                <w:lang w:val="en-GB"/>
              </w:rPr>
              <w:t>outcomes</w:t>
            </w:r>
          </w:p>
        </w:tc>
      </w:tr>
      <w:tr w:rsidR="00342219" w:rsidRPr="00DE1B6E" w:rsidTr="00A2713B">
        <w:trPr>
          <w:trHeight w:val="2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U01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conduct a review of medical history of the child and its family;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342219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E.U2.</w:t>
            </w:r>
          </w:p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42219" w:rsidRPr="00DE1B6E" w:rsidTr="00A2713B">
        <w:trPr>
          <w:trHeight w:val="2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U02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conduct full and targeted physical examination of the adult patient;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342219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E.U3.</w:t>
            </w:r>
          </w:p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42219" w:rsidRPr="00DE1B6E" w:rsidTr="00A2713B">
        <w:trPr>
          <w:trHeight w:val="2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U03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assess patient’s general condition, consciousness and awareness;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342219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E.U7.</w:t>
            </w:r>
          </w:p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42219" w:rsidRPr="00DE1B6E" w:rsidTr="00A2713B">
        <w:trPr>
          <w:trHeight w:val="2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U04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assess and describes the somatic and mental state of patients;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342219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E.U13.</w:t>
            </w:r>
          </w:p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42219" w:rsidRPr="00DE1B6E" w:rsidTr="00A2713B">
        <w:trPr>
          <w:trHeight w:val="2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U05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recognize states of a direct threat to life;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342219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E.U14.</w:t>
            </w:r>
          </w:p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42219" w:rsidRPr="00DE1B6E" w:rsidTr="00A2713B">
        <w:trPr>
          <w:trHeight w:val="2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U06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plan diagnostic, therapeutic and preventive procedures;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342219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E.U16.</w:t>
            </w:r>
          </w:p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42219" w:rsidRPr="00DE1B6E" w:rsidTr="00A2713B">
        <w:trPr>
          <w:trHeight w:val="57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U07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recognize states in which functional status of the patient's or his/her preferences restrict the treatment in accordance with specific guidelines for the disease;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342219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E.U21.</w:t>
            </w:r>
          </w:p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42219" w:rsidRPr="00DE1B6E" w:rsidTr="00A2713B">
        <w:trPr>
          <w:trHeight w:val="2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U08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interpret laboratory test results and identify the reasons for deviations;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342219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E.U24.</w:t>
            </w:r>
          </w:p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42219" w:rsidRPr="00DE1B6E" w:rsidTr="00A2713B">
        <w:trPr>
          <w:trHeight w:val="2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U09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plan treatment in the case of exposure to infection transmitted through blood;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342219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E.U26.</w:t>
            </w:r>
          </w:p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42219" w:rsidRPr="00DE1B6E" w:rsidTr="00A2713B">
        <w:trPr>
          <w:trHeight w:val="2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U10</w:t>
            </w: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collect and secure samples of material used in laboratory diagnostics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342219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E.U28.</w:t>
            </w:r>
          </w:p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42219" w:rsidRPr="00DE1B6E" w:rsidTr="00A2713B">
        <w:trPr>
          <w:trHeight w:val="3543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U11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C40518" w:rsidRDefault="00C40518" w:rsidP="003422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="00342219" w:rsidRPr="00C40518">
              <w:rPr>
                <w:sz w:val="20"/>
                <w:szCs w:val="20"/>
                <w:lang w:val="en-US"/>
              </w:rPr>
              <w:t>erform basic medical procedures and treatments, including:</w:t>
            </w:r>
          </w:p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 xml:space="preserve">1) measurement of body temperature, pulse measurement, non-invasive blood pressure measurement, </w:t>
            </w:r>
          </w:p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 xml:space="preserve">2) monitoring of vital signs using a cardio-monitor or pulse oximetry, </w:t>
            </w:r>
          </w:p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 xml:space="preserve">3) spirometry, oxygen therapy, assisted and control mode ventilation </w:t>
            </w:r>
          </w:p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 xml:space="preserve">4) introduction of the oropharyngeal tube, </w:t>
            </w:r>
          </w:p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5) intravenous injection , intramuscular and subcutaneous injections, cannulation of peripheral veins, collection of peripheral venous blood, collection of arterial blood, collection arterialized capillary blood,</w:t>
            </w:r>
          </w:p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 xml:space="preserve">6) collecting swabs from the nose, throat and skin, puncture of pleural cavity, </w:t>
            </w:r>
          </w:p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 xml:space="preserve">7) catheterization of the urinary bladder in women and me, nasogastric intubation, gastric lavage, enema, </w:t>
            </w:r>
          </w:p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 xml:space="preserve">8) standard electrocardiogram along with its interpretation, cardioversion and defibrillation of the heart, </w:t>
            </w:r>
          </w:p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9) simple test strips and measuring the concentration of glucose in the blood;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342219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E.U29.</w:t>
            </w:r>
          </w:p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42219" w:rsidRPr="00DE1B6E" w:rsidTr="00A2713B">
        <w:trPr>
          <w:trHeight w:val="256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lastRenderedPageBreak/>
              <w:t>U12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 xml:space="preserve">assist when the following procedures and medical treatments are performed: </w:t>
            </w:r>
          </w:p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1) transfusions of blood and blood products,</w:t>
            </w:r>
          </w:p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 xml:space="preserve">2) drainage of the pleural cavity, </w:t>
            </w:r>
          </w:p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 xml:space="preserve">3) puncture of the pericardium, </w:t>
            </w:r>
          </w:p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 xml:space="preserve">4) puncture of the peritoneal cavity, </w:t>
            </w:r>
          </w:p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 xml:space="preserve">5) lumbar puncture, </w:t>
            </w:r>
          </w:p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 xml:space="preserve">6) needle biopsy, </w:t>
            </w:r>
          </w:p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 xml:space="preserve">7) epidermal tests, </w:t>
            </w:r>
          </w:p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8) intradermal and scarification tests and interpret their results;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342219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E.U30.</w:t>
            </w:r>
          </w:p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42219" w:rsidRPr="00DE1B6E" w:rsidTr="00A2713B">
        <w:trPr>
          <w:trHeight w:val="196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U13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C40518" w:rsidRDefault="00342219" w:rsidP="00342219">
            <w:pPr>
              <w:rPr>
                <w:sz w:val="20"/>
                <w:szCs w:val="20"/>
              </w:rPr>
            </w:pPr>
            <w:r w:rsidRPr="00C40518">
              <w:rPr>
                <w:sz w:val="20"/>
                <w:szCs w:val="20"/>
              </w:rPr>
              <w:t xml:space="preserve">plan specialist consultations; 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342219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E.U32.</w:t>
            </w:r>
          </w:p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42219" w:rsidRPr="00DE1B6E" w:rsidTr="00A2713B">
        <w:trPr>
          <w:trHeight w:val="2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U14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implement the basic therapeutic procedure in acute poisoning;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342219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E.U33.</w:t>
            </w:r>
          </w:p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42219" w:rsidRPr="00DE1B6E" w:rsidTr="00A2713B">
        <w:trPr>
          <w:trHeight w:val="2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U15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monitor the status of a patient poisoned by chemical substances or drugs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E.U34.</w:t>
            </w:r>
          </w:p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2219" w:rsidRPr="00DE1B6E" w:rsidTr="00A2713B">
        <w:trPr>
          <w:trHeight w:val="218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U16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keep medical records of the patient.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E.U38.</w:t>
            </w:r>
          </w:p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2219" w:rsidRPr="00DE1B6E" w:rsidTr="00A2713B">
        <w:trPr>
          <w:trHeight w:val="2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U17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comply with the aseptic and antiseptic rules;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F.U3.</w:t>
            </w:r>
          </w:p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2219" w:rsidRPr="00DE1B6E" w:rsidTr="00A2713B">
        <w:trPr>
          <w:trHeight w:val="2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U18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C40518" w:rsidRDefault="00342219" w:rsidP="00342219">
            <w:pPr>
              <w:rPr>
                <w:sz w:val="20"/>
                <w:szCs w:val="20"/>
              </w:rPr>
            </w:pPr>
            <w:r w:rsidRPr="00C40518">
              <w:rPr>
                <w:sz w:val="20"/>
                <w:szCs w:val="20"/>
              </w:rPr>
              <w:t>use peripheral venous catheter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F.U5.</w:t>
            </w:r>
          </w:p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2219" w:rsidRPr="00DE1B6E" w:rsidTr="00A2713B">
        <w:trPr>
          <w:trHeight w:val="57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U19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examine nipples, lymph nodes, thyroid gland and the abdominal cavity in terms of acute abdomen and perform finger test through the anus;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F.U6.</w:t>
            </w:r>
          </w:p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2219" w:rsidRPr="00DE1B6E" w:rsidTr="00A2713B">
        <w:trPr>
          <w:trHeight w:val="57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U20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perform basic resuscitation with automated external defibrillator and other rescue activities and provide first aid;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F.U10.</w:t>
            </w:r>
          </w:p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2219" w:rsidRPr="00DE1B6E" w:rsidTr="00A2713B">
        <w:trPr>
          <w:trHeight w:val="2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U21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act in accordance with the current algorithm of advanced life support activities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F.U11.</w:t>
            </w:r>
          </w:p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2219" w:rsidRPr="00DE1B6E" w:rsidTr="00A2713B">
        <w:trPr>
          <w:trHeight w:val="2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U22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monitor the patient’s condition during the postoperative period on the basis of basic parameters of life;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F.U12.</w:t>
            </w:r>
          </w:p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2219" w:rsidRPr="00DE1B6E" w:rsidTr="00A2713B">
        <w:trPr>
          <w:trHeight w:val="57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U23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assess the condition of the unconscious patient in accordance with applicable international scales;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F.U21.</w:t>
            </w:r>
          </w:p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2219" w:rsidRPr="00DE1B6E" w:rsidTr="00A2713B">
        <w:trPr>
          <w:trHeight w:val="2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U24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recognize the symptoms of increasing intracranial pressure;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F.U22.</w:t>
            </w:r>
          </w:p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2219" w:rsidRPr="00DE1B6E" w:rsidTr="00A2713B">
        <w:trPr>
          <w:trHeight w:val="2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DE1B6E" w:rsidRDefault="00342219" w:rsidP="00342219">
            <w:pPr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U25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assess indications for suprapubic puncture and participate in its execution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  <w:r w:rsidRPr="00DE1B6E">
              <w:rPr>
                <w:color w:val="000000"/>
                <w:sz w:val="22"/>
                <w:szCs w:val="22"/>
              </w:rPr>
              <w:t>F.U23.</w:t>
            </w:r>
          </w:p>
          <w:p w:rsidR="00342219" w:rsidRPr="00DE1B6E" w:rsidRDefault="00342219" w:rsidP="00E77E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2219" w:rsidRPr="008821E6" w:rsidTr="00A2713B">
        <w:trPr>
          <w:trHeight w:val="2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8821E6" w:rsidRDefault="00342219" w:rsidP="00342219">
            <w:pPr>
              <w:rPr>
                <w:color w:val="000000"/>
                <w:sz w:val="22"/>
                <w:szCs w:val="22"/>
                <w:lang w:val="en-US"/>
              </w:rPr>
            </w:pPr>
            <w:r w:rsidRPr="008821E6">
              <w:rPr>
                <w:color w:val="000000"/>
                <w:sz w:val="22"/>
                <w:szCs w:val="22"/>
                <w:lang w:val="en-US"/>
              </w:rPr>
              <w:t>U26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8821E6" w:rsidRDefault="00342219" w:rsidP="00342219">
            <w:pPr>
              <w:rPr>
                <w:color w:val="000000"/>
                <w:sz w:val="22"/>
                <w:szCs w:val="22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act in such a way as to avoid medical errors;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8821E6" w:rsidRDefault="00342219" w:rsidP="00E77E8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821E6">
              <w:rPr>
                <w:color w:val="000000"/>
                <w:sz w:val="22"/>
                <w:szCs w:val="22"/>
                <w:lang w:val="en-US"/>
              </w:rPr>
              <w:t>G.U8.</w:t>
            </w:r>
          </w:p>
          <w:p w:rsidR="00342219" w:rsidRPr="008821E6" w:rsidRDefault="00342219" w:rsidP="00E77E8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342219" w:rsidRPr="008821E6" w:rsidTr="00A2713B">
        <w:trPr>
          <w:trHeight w:val="57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8821E6" w:rsidRDefault="00342219" w:rsidP="00342219">
            <w:pPr>
              <w:rPr>
                <w:color w:val="000000"/>
                <w:sz w:val="22"/>
                <w:szCs w:val="22"/>
                <w:lang w:val="en-US"/>
              </w:rPr>
            </w:pPr>
            <w:r w:rsidRPr="008821E6">
              <w:rPr>
                <w:color w:val="000000"/>
                <w:sz w:val="22"/>
                <w:szCs w:val="22"/>
                <w:lang w:val="en-US"/>
              </w:rPr>
              <w:t>U27</w:t>
            </w:r>
          </w:p>
        </w:tc>
        <w:tc>
          <w:tcPr>
            <w:tcW w:w="3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219" w:rsidRPr="00124571" w:rsidRDefault="00342219" w:rsidP="00342219">
            <w:pPr>
              <w:rPr>
                <w:sz w:val="20"/>
                <w:szCs w:val="20"/>
                <w:lang w:val="en-US"/>
              </w:rPr>
            </w:pPr>
            <w:r w:rsidRPr="00124571">
              <w:rPr>
                <w:sz w:val="20"/>
                <w:szCs w:val="20"/>
                <w:lang w:val="en-US"/>
              </w:rPr>
              <w:t>collect blood for toxicological studies and secure the material for hemogenetic research.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19" w:rsidRPr="008821E6" w:rsidRDefault="00342219" w:rsidP="00E77E8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G.U9</w:t>
            </w:r>
            <w:r w:rsidRPr="008821E6">
              <w:rPr>
                <w:color w:val="000000"/>
                <w:sz w:val="22"/>
                <w:szCs w:val="22"/>
                <w:lang w:val="en-US"/>
              </w:rPr>
              <w:t>.</w:t>
            </w:r>
          </w:p>
          <w:p w:rsidR="00342219" w:rsidRPr="008821E6" w:rsidRDefault="00342219" w:rsidP="00E77E8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342219" w:rsidRPr="008821E6" w:rsidTr="00A2713B">
        <w:trPr>
          <w:trHeight w:val="57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19" w:rsidRPr="008821E6" w:rsidRDefault="00342219" w:rsidP="00342219">
            <w:pPr>
              <w:rPr>
                <w:color w:val="000000"/>
                <w:sz w:val="22"/>
                <w:szCs w:val="22"/>
                <w:lang w:val="en-US"/>
              </w:rPr>
            </w:pPr>
            <w:r w:rsidRPr="008821E6">
              <w:rPr>
                <w:color w:val="000000"/>
                <w:sz w:val="22"/>
                <w:szCs w:val="22"/>
                <w:lang w:val="en-US"/>
              </w:rPr>
              <w:t>U28</w:t>
            </w: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19" w:rsidRPr="00C40518" w:rsidRDefault="005F5DF9" w:rsidP="00342219">
            <w:pPr>
              <w:rPr>
                <w:sz w:val="20"/>
                <w:szCs w:val="20"/>
              </w:rPr>
            </w:pPr>
            <w:r w:rsidRPr="00C40518">
              <w:rPr>
                <w:sz w:val="20"/>
                <w:szCs w:val="20"/>
              </w:rPr>
              <w:br/>
              <w:t>observe patients' rights;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19" w:rsidRPr="005F5DF9" w:rsidRDefault="005F5DF9" w:rsidP="00E77E8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F5DF9">
              <w:rPr>
                <w:color w:val="000000"/>
                <w:sz w:val="22"/>
                <w:szCs w:val="22"/>
                <w:lang w:val="en-US"/>
              </w:rPr>
              <w:t>D.U15</w:t>
            </w:r>
          </w:p>
        </w:tc>
      </w:tr>
    </w:tbl>
    <w:p w:rsidR="00E77E8C" w:rsidRDefault="00E77E8C" w:rsidP="0001120E">
      <w:pPr>
        <w:rPr>
          <w:color w:val="000000"/>
          <w:sz w:val="22"/>
          <w:szCs w:val="22"/>
          <w:lang w:val="en-US"/>
        </w:rPr>
      </w:pPr>
    </w:p>
    <w:tbl>
      <w:tblPr>
        <w:tblW w:w="53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2123"/>
        <w:gridCol w:w="2591"/>
        <w:gridCol w:w="2131"/>
        <w:gridCol w:w="743"/>
        <w:gridCol w:w="1629"/>
      </w:tblGrid>
      <w:tr w:rsidR="0001120E" w:rsidRPr="00B700F1" w:rsidTr="00A5320A">
        <w:tc>
          <w:tcPr>
            <w:tcW w:w="5000" w:type="pct"/>
            <w:gridSpan w:val="6"/>
          </w:tcPr>
          <w:p w:rsidR="0001120E" w:rsidRPr="00E77E8C" w:rsidRDefault="00E77E8C" w:rsidP="00635FC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br w:type="page"/>
            </w:r>
            <w:r w:rsidRPr="008B2D45">
              <w:rPr>
                <w:rFonts w:eastAsia="Arial Unicode MS"/>
                <w:b/>
                <w:color w:val="000000" w:themeColor="text1"/>
                <w:sz w:val="20"/>
                <w:szCs w:val="20"/>
                <w:lang w:val="en-GB"/>
              </w:rPr>
              <w:t>Criteria of assessment of the intended teaching outcomes</w:t>
            </w:r>
          </w:p>
        </w:tc>
      </w:tr>
      <w:tr w:rsidR="00E77E8C" w:rsidRPr="00DE1B6E" w:rsidTr="00A5320A">
        <w:tc>
          <w:tcPr>
            <w:tcW w:w="286" w:type="pct"/>
          </w:tcPr>
          <w:p w:rsidR="00E77E8C" w:rsidRPr="00E77E8C" w:rsidRDefault="00E77E8C" w:rsidP="00E77E8C">
            <w:pPr>
              <w:rPr>
                <w:sz w:val="20"/>
                <w:lang w:val="en-US"/>
              </w:rPr>
            </w:pPr>
          </w:p>
        </w:tc>
        <w:tc>
          <w:tcPr>
            <w:tcW w:w="3881" w:type="pct"/>
            <w:gridSpan w:val="4"/>
          </w:tcPr>
          <w:p w:rsidR="00E77E8C" w:rsidRPr="00E77E8C" w:rsidRDefault="00E77E8C" w:rsidP="00E77E8C">
            <w:pPr>
              <w:rPr>
                <w:sz w:val="20"/>
                <w:lang w:val="en-US"/>
              </w:rPr>
            </w:pPr>
          </w:p>
        </w:tc>
        <w:tc>
          <w:tcPr>
            <w:tcW w:w="832" w:type="pct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Number of points</w:t>
            </w:r>
          </w:p>
        </w:tc>
      </w:tr>
      <w:tr w:rsidR="00E77E8C" w:rsidRPr="00DE1B6E" w:rsidTr="00A5320A">
        <w:tc>
          <w:tcPr>
            <w:tcW w:w="286" w:type="pct"/>
          </w:tcPr>
          <w:p w:rsidR="00E77E8C" w:rsidRPr="00DE1B6E" w:rsidRDefault="00E77E8C" w:rsidP="00E77E8C">
            <w:pPr>
              <w:rPr>
                <w:sz w:val="20"/>
              </w:rPr>
            </w:pPr>
            <w:r w:rsidRPr="00DE1B6E">
              <w:rPr>
                <w:sz w:val="20"/>
              </w:rPr>
              <w:t>1.</w:t>
            </w:r>
          </w:p>
        </w:tc>
        <w:tc>
          <w:tcPr>
            <w:tcW w:w="3881" w:type="pct"/>
            <w:gridSpan w:val="4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Conducting medical interview.</w:t>
            </w:r>
          </w:p>
        </w:tc>
        <w:tc>
          <w:tcPr>
            <w:tcW w:w="832" w:type="pct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0-10</w:t>
            </w:r>
          </w:p>
        </w:tc>
      </w:tr>
      <w:tr w:rsidR="00E77E8C" w:rsidRPr="00DE1B6E" w:rsidTr="00A5320A">
        <w:tc>
          <w:tcPr>
            <w:tcW w:w="286" w:type="pct"/>
          </w:tcPr>
          <w:p w:rsidR="00E77E8C" w:rsidRPr="00DE1B6E" w:rsidRDefault="00E77E8C" w:rsidP="00E77E8C">
            <w:pPr>
              <w:rPr>
                <w:sz w:val="20"/>
              </w:rPr>
            </w:pPr>
            <w:r w:rsidRPr="00DE1B6E">
              <w:rPr>
                <w:sz w:val="20"/>
              </w:rPr>
              <w:t>2.</w:t>
            </w:r>
          </w:p>
        </w:tc>
        <w:tc>
          <w:tcPr>
            <w:tcW w:w="3881" w:type="pct"/>
            <w:gridSpan w:val="4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Conducting physical examination.</w:t>
            </w:r>
          </w:p>
        </w:tc>
        <w:tc>
          <w:tcPr>
            <w:tcW w:w="832" w:type="pct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0-10</w:t>
            </w:r>
          </w:p>
        </w:tc>
      </w:tr>
      <w:tr w:rsidR="00E77E8C" w:rsidRPr="00DE1B6E" w:rsidTr="00A5320A">
        <w:tc>
          <w:tcPr>
            <w:tcW w:w="286" w:type="pct"/>
          </w:tcPr>
          <w:p w:rsidR="00E77E8C" w:rsidRPr="00DE1B6E" w:rsidRDefault="00E77E8C" w:rsidP="00E77E8C">
            <w:pPr>
              <w:rPr>
                <w:sz w:val="20"/>
              </w:rPr>
            </w:pPr>
            <w:r w:rsidRPr="00DE1B6E">
              <w:rPr>
                <w:sz w:val="20"/>
              </w:rPr>
              <w:t>3.</w:t>
            </w:r>
          </w:p>
        </w:tc>
        <w:tc>
          <w:tcPr>
            <w:tcW w:w="3881" w:type="pct"/>
            <w:gridSpan w:val="4"/>
          </w:tcPr>
          <w:p w:rsidR="00E77E8C" w:rsidRPr="005E6967" w:rsidRDefault="00E77E8C" w:rsidP="00E77E8C">
            <w:pPr>
              <w:rPr>
                <w:sz w:val="20"/>
                <w:szCs w:val="20"/>
                <w:lang w:val="en-US"/>
              </w:rPr>
            </w:pPr>
            <w:r w:rsidRPr="005E6967">
              <w:rPr>
                <w:sz w:val="20"/>
                <w:szCs w:val="20"/>
                <w:lang w:val="en-US"/>
              </w:rPr>
              <w:t>Keeping the differential diagnosis of the most common diseases.</w:t>
            </w:r>
          </w:p>
        </w:tc>
        <w:tc>
          <w:tcPr>
            <w:tcW w:w="832" w:type="pct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0-10</w:t>
            </w:r>
          </w:p>
        </w:tc>
      </w:tr>
      <w:tr w:rsidR="00E77E8C" w:rsidRPr="00DE1B6E" w:rsidTr="00A5320A">
        <w:tc>
          <w:tcPr>
            <w:tcW w:w="286" w:type="pct"/>
          </w:tcPr>
          <w:p w:rsidR="00E77E8C" w:rsidRPr="00DE1B6E" w:rsidRDefault="00E77E8C" w:rsidP="00E77E8C">
            <w:pPr>
              <w:rPr>
                <w:sz w:val="20"/>
              </w:rPr>
            </w:pPr>
            <w:r w:rsidRPr="00DE1B6E">
              <w:rPr>
                <w:sz w:val="20"/>
              </w:rPr>
              <w:t>4.</w:t>
            </w:r>
          </w:p>
        </w:tc>
        <w:tc>
          <w:tcPr>
            <w:tcW w:w="3881" w:type="pct"/>
            <w:gridSpan w:val="4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Interpretation of laboratory tests.</w:t>
            </w:r>
          </w:p>
        </w:tc>
        <w:tc>
          <w:tcPr>
            <w:tcW w:w="832" w:type="pct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0-10</w:t>
            </w:r>
          </w:p>
        </w:tc>
      </w:tr>
      <w:tr w:rsidR="00E77E8C" w:rsidRPr="00DE1B6E" w:rsidTr="00A5320A">
        <w:tc>
          <w:tcPr>
            <w:tcW w:w="286" w:type="pct"/>
          </w:tcPr>
          <w:p w:rsidR="00E77E8C" w:rsidRPr="00DE1B6E" w:rsidRDefault="00E77E8C" w:rsidP="00E77E8C">
            <w:pPr>
              <w:rPr>
                <w:sz w:val="20"/>
              </w:rPr>
            </w:pPr>
            <w:r w:rsidRPr="00DE1B6E">
              <w:rPr>
                <w:sz w:val="20"/>
              </w:rPr>
              <w:t>5.</w:t>
            </w:r>
          </w:p>
        </w:tc>
        <w:tc>
          <w:tcPr>
            <w:tcW w:w="3881" w:type="pct"/>
            <w:gridSpan w:val="4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Assessment of patient condition.</w:t>
            </w:r>
          </w:p>
        </w:tc>
        <w:tc>
          <w:tcPr>
            <w:tcW w:w="832" w:type="pct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0-10</w:t>
            </w:r>
          </w:p>
        </w:tc>
      </w:tr>
      <w:tr w:rsidR="00E77E8C" w:rsidRPr="00DE1B6E" w:rsidTr="00A5320A">
        <w:tc>
          <w:tcPr>
            <w:tcW w:w="286" w:type="pct"/>
          </w:tcPr>
          <w:p w:rsidR="00E77E8C" w:rsidRPr="00DE1B6E" w:rsidRDefault="00E77E8C" w:rsidP="00E77E8C">
            <w:pPr>
              <w:rPr>
                <w:sz w:val="20"/>
              </w:rPr>
            </w:pPr>
            <w:r w:rsidRPr="00DE1B6E">
              <w:rPr>
                <w:sz w:val="20"/>
              </w:rPr>
              <w:t>6.</w:t>
            </w:r>
          </w:p>
        </w:tc>
        <w:tc>
          <w:tcPr>
            <w:tcW w:w="3881" w:type="pct"/>
            <w:gridSpan w:val="4"/>
          </w:tcPr>
          <w:p w:rsidR="00E77E8C" w:rsidRPr="005E6967" w:rsidRDefault="00E77E8C" w:rsidP="00E77E8C">
            <w:pPr>
              <w:rPr>
                <w:sz w:val="20"/>
                <w:szCs w:val="20"/>
                <w:lang w:val="en-US"/>
              </w:rPr>
            </w:pPr>
            <w:r w:rsidRPr="005E6967">
              <w:rPr>
                <w:sz w:val="20"/>
                <w:szCs w:val="20"/>
                <w:lang w:val="en-US"/>
              </w:rPr>
              <w:t>Planning diagnostic, preventive and therapeutic proceedings as well as specialist consultations.</w:t>
            </w:r>
          </w:p>
        </w:tc>
        <w:tc>
          <w:tcPr>
            <w:tcW w:w="832" w:type="pct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0-10</w:t>
            </w:r>
          </w:p>
        </w:tc>
      </w:tr>
      <w:tr w:rsidR="00E77E8C" w:rsidRPr="00DE1B6E" w:rsidTr="00A5320A">
        <w:tc>
          <w:tcPr>
            <w:tcW w:w="286" w:type="pct"/>
          </w:tcPr>
          <w:p w:rsidR="00E77E8C" w:rsidRPr="00DE1B6E" w:rsidRDefault="00E77E8C" w:rsidP="00E77E8C">
            <w:pPr>
              <w:rPr>
                <w:sz w:val="20"/>
              </w:rPr>
            </w:pPr>
            <w:r w:rsidRPr="00DE1B6E">
              <w:rPr>
                <w:sz w:val="20"/>
              </w:rPr>
              <w:t>7.</w:t>
            </w:r>
          </w:p>
        </w:tc>
        <w:tc>
          <w:tcPr>
            <w:tcW w:w="3881" w:type="pct"/>
            <w:gridSpan w:val="4"/>
          </w:tcPr>
          <w:p w:rsidR="00E77E8C" w:rsidRPr="005E6967" w:rsidRDefault="00E77E8C" w:rsidP="00E77E8C">
            <w:pPr>
              <w:rPr>
                <w:sz w:val="20"/>
                <w:szCs w:val="20"/>
                <w:lang w:val="en-US"/>
              </w:rPr>
            </w:pPr>
            <w:r w:rsidRPr="005E6967">
              <w:rPr>
                <w:sz w:val="20"/>
                <w:szCs w:val="20"/>
                <w:lang w:val="en-US"/>
              </w:rPr>
              <w:t>Execution of the procedures and medical treatments.</w:t>
            </w:r>
          </w:p>
        </w:tc>
        <w:tc>
          <w:tcPr>
            <w:tcW w:w="832" w:type="pct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0-10</w:t>
            </w:r>
          </w:p>
        </w:tc>
      </w:tr>
      <w:tr w:rsidR="00E77E8C" w:rsidRPr="00DE1B6E" w:rsidTr="00A5320A">
        <w:tc>
          <w:tcPr>
            <w:tcW w:w="286" w:type="pct"/>
          </w:tcPr>
          <w:p w:rsidR="00E77E8C" w:rsidRPr="00DE1B6E" w:rsidRDefault="00E77E8C" w:rsidP="00E77E8C">
            <w:pPr>
              <w:rPr>
                <w:sz w:val="20"/>
              </w:rPr>
            </w:pPr>
            <w:r w:rsidRPr="00DE1B6E">
              <w:rPr>
                <w:sz w:val="20"/>
              </w:rPr>
              <w:lastRenderedPageBreak/>
              <w:t>8.</w:t>
            </w:r>
          </w:p>
        </w:tc>
        <w:tc>
          <w:tcPr>
            <w:tcW w:w="3881" w:type="pct"/>
            <w:gridSpan w:val="4"/>
          </w:tcPr>
          <w:p w:rsidR="00E77E8C" w:rsidRPr="005E6967" w:rsidRDefault="00E77E8C" w:rsidP="00E77E8C">
            <w:pPr>
              <w:rPr>
                <w:sz w:val="20"/>
                <w:szCs w:val="20"/>
                <w:lang w:val="en-US"/>
              </w:rPr>
            </w:pPr>
            <w:r w:rsidRPr="005E6967">
              <w:rPr>
                <w:sz w:val="20"/>
                <w:szCs w:val="20"/>
                <w:lang w:val="en-US"/>
              </w:rPr>
              <w:t>Take preventive and curative activities in a life-threatening situation.</w:t>
            </w:r>
          </w:p>
        </w:tc>
        <w:tc>
          <w:tcPr>
            <w:tcW w:w="832" w:type="pct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0-10</w:t>
            </w:r>
          </w:p>
        </w:tc>
      </w:tr>
      <w:tr w:rsidR="00E77E8C" w:rsidRPr="00DE1B6E" w:rsidTr="00A5320A">
        <w:tc>
          <w:tcPr>
            <w:tcW w:w="286" w:type="pct"/>
          </w:tcPr>
          <w:p w:rsidR="00E77E8C" w:rsidRPr="00DE1B6E" w:rsidRDefault="00E77E8C" w:rsidP="00E77E8C">
            <w:pPr>
              <w:rPr>
                <w:sz w:val="20"/>
              </w:rPr>
            </w:pPr>
            <w:r w:rsidRPr="00DE1B6E">
              <w:rPr>
                <w:sz w:val="20"/>
              </w:rPr>
              <w:t>9.</w:t>
            </w:r>
          </w:p>
        </w:tc>
        <w:tc>
          <w:tcPr>
            <w:tcW w:w="3881" w:type="pct"/>
            <w:gridSpan w:val="4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Keeping good medical records.</w:t>
            </w:r>
          </w:p>
        </w:tc>
        <w:tc>
          <w:tcPr>
            <w:tcW w:w="832" w:type="pct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0-10</w:t>
            </w:r>
          </w:p>
        </w:tc>
      </w:tr>
      <w:tr w:rsidR="00E77E8C" w:rsidRPr="00DE1B6E" w:rsidTr="00A5320A">
        <w:tc>
          <w:tcPr>
            <w:tcW w:w="286" w:type="pct"/>
          </w:tcPr>
          <w:p w:rsidR="00E77E8C" w:rsidRPr="00DE1B6E" w:rsidRDefault="00E77E8C" w:rsidP="00E77E8C">
            <w:pPr>
              <w:rPr>
                <w:sz w:val="20"/>
              </w:rPr>
            </w:pPr>
            <w:r w:rsidRPr="00DE1B6E">
              <w:rPr>
                <w:sz w:val="20"/>
              </w:rPr>
              <w:t>10.</w:t>
            </w:r>
          </w:p>
        </w:tc>
        <w:tc>
          <w:tcPr>
            <w:tcW w:w="3881" w:type="pct"/>
            <w:gridSpan w:val="4"/>
          </w:tcPr>
          <w:p w:rsidR="00E77E8C" w:rsidRPr="005E6967" w:rsidRDefault="00E77E8C" w:rsidP="00E77E8C">
            <w:pPr>
              <w:rPr>
                <w:sz w:val="20"/>
                <w:szCs w:val="20"/>
                <w:lang w:val="en-US"/>
              </w:rPr>
            </w:pPr>
            <w:r w:rsidRPr="005E6967">
              <w:rPr>
                <w:sz w:val="20"/>
                <w:szCs w:val="20"/>
                <w:lang w:val="en-US"/>
              </w:rPr>
              <w:t>Ethical and legal aspects of treatment (communication with patients, compliance with professional secrecy, cooperation with the team, a critical analysis of their own activities, identification with the professional role)</w:t>
            </w:r>
          </w:p>
        </w:tc>
        <w:tc>
          <w:tcPr>
            <w:tcW w:w="832" w:type="pct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0-10</w:t>
            </w:r>
          </w:p>
        </w:tc>
      </w:tr>
      <w:tr w:rsidR="00E77E8C" w:rsidRPr="00DE1B6E" w:rsidTr="00A5320A">
        <w:tc>
          <w:tcPr>
            <w:tcW w:w="286" w:type="pct"/>
          </w:tcPr>
          <w:p w:rsidR="00E77E8C" w:rsidRPr="00DE1B6E" w:rsidRDefault="00E77E8C" w:rsidP="00E77E8C">
            <w:pPr>
              <w:rPr>
                <w:sz w:val="20"/>
              </w:rPr>
            </w:pPr>
          </w:p>
        </w:tc>
        <w:tc>
          <w:tcPr>
            <w:tcW w:w="3881" w:type="pct"/>
            <w:gridSpan w:val="4"/>
          </w:tcPr>
          <w:p w:rsidR="00E77E8C" w:rsidRPr="005E6967" w:rsidRDefault="00E77E8C" w:rsidP="00E77E8C">
            <w:pPr>
              <w:jc w:val="right"/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Total</w:t>
            </w:r>
          </w:p>
        </w:tc>
        <w:tc>
          <w:tcPr>
            <w:tcW w:w="832" w:type="pct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100</w:t>
            </w:r>
          </w:p>
        </w:tc>
      </w:tr>
      <w:tr w:rsidR="00E77E8C" w:rsidRPr="00DE1B6E" w:rsidTr="00A5320A">
        <w:tc>
          <w:tcPr>
            <w:tcW w:w="286" w:type="pct"/>
          </w:tcPr>
          <w:p w:rsidR="00E77E8C" w:rsidRPr="00DE1B6E" w:rsidRDefault="00E77E8C" w:rsidP="00E77E8C">
            <w:pPr>
              <w:rPr>
                <w:sz w:val="20"/>
              </w:rPr>
            </w:pPr>
          </w:p>
        </w:tc>
        <w:tc>
          <w:tcPr>
            <w:tcW w:w="3881" w:type="pct"/>
            <w:gridSpan w:val="4"/>
          </w:tcPr>
          <w:p w:rsidR="00E77E8C" w:rsidRPr="005E6967" w:rsidRDefault="00E77E8C" w:rsidP="00E77E8C">
            <w:pPr>
              <w:spacing w:line="259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E6967">
              <w:rPr>
                <w:rFonts w:eastAsia="Calibri"/>
                <w:sz w:val="20"/>
                <w:szCs w:val="20"/>
                <w:lang w:val="en-US" w:eastAsia="en-US"/>
              </w:rPr>
              <w:t>Satisfactory</w:t>
            </w:r>
          </w:p>
        </w:tc>
        <w:tc>
          <w:tcPr>
            <w:tcW w:w="832" w:type="pct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51-60</w:t>
            </w:r>
          </w:p>
        </w:tc>
      </w:tr>
      <w:tr w:rsidR="00E77E8C" w:rsidRPr="00DE1B6E" w:rsidTr="00A5320A">
        <w:tc>
          <w:tcPr>
            <w:tcW w:w="286" w:type="pct"/>
          </w:tcPr>
          <w:p w:rsidR="00E77E8C" w:rsidRPr="00DE1B6E" w:rsidRDefault="00E77E8C" w:rsidP="00E77E8C">
            <w:pPr>
              <w:rPr>
                <w:sz w:val="20"/>
              </w:rPr>
            </w:pPr>
          </w:p>
        </w:tc>
        <w:tc>
          <w:tcPr>
            <w:tcW w:w="3881" w:type="pct"/>
            <w:gridSpan w:val="4"/>
          </w:tcPr>
          <w:p w:rsidR="00E77E8C" w:rsidRPr="005E6967" w:rsidRDefault="00E77E8C" w:rsidP="00E77E8C">
            <w:pPr>
              <w:spacing w:line="259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E6967">
              <w:rPr>
                <w:rFonts w:eastAsia="Calibri"/>
                <w:sz w:val="20"/>
                <w:szCs w:val="20"/>
                <w:lang w:val="en-US" w:eastAsia="en-US"/>
              </w:rPr>
              <w:t>More than satisfactory</w:t>
            </w:r>
          </w:p>
        </w:tc>
        <w:tc>
          <w:tcPr>
            <w:tcW w:w="832" w:type="pct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61-70</w:t>
            </w:r>
          </w:p>
        </w:tc>
      </w:tr>
      <w:tr w:rsidR="00E77E8C" w:rsidRPr="00DE1B6E" w:rsidTr="00A5320A">
        <w:tc>
          <w:tcPr>
            <w:tcW w:w="286" w:type="pct"/>
          </w:tcPr>
          <w:p w:rsidR="00E77E8C" w:rsidRPr="00DE1B6E" w:rsidRDefault="00E77E8C" w:rsidP="00E77E8C">
            <w:pPr>
              <w:rPr>
                <w:sz w:val="20"/>
              </w:rPr>
            </w:pPr>
          </w:p>
        </w:tc>
        <w:tc>
          <w:tcPr>
            <w:tcW w:w="3881" w:type="pct"/>
            <w:gridSpan w:val="4"/>
          </w:tcPr>
          <w:p w:rsidR="00E77E8C" w:rsidRPr="005E6967" w:rsidRDefault="00E77E8C" w:rsidP="00E77E8C">
            <w:pPr>
              <w:spacing w:line="259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E6967">
              <w:rPr>
                <w:rFonts w:eastAsia="Calibri"/>
                <w:sz w:val="20"/>
                <w:szCs w:val="20"/>
                <w:lang w:val="en-US" w:eastAsia="en-US"/>
              </w:rPr>
              <w:t>Good</w:t>
            </w:r>
          </w:p>
        </w:tc>
        <w:tc>
          <w:tcPr>
            <w:tcW w:w="832" w:type="pct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71-80</w:t>
            </w:r>
          </w:p>
        </w:tc>
      </w:tr>
      <w:tr w:rsidR="00E77E8C" w:rsidRPr="00DE1B6E" w:rsidTr="00A5320A">
        <w:tc>
          <w:tcPr>
            <w:tcW w:w="286" w:type="pct"/>
          </w:tcPr>
          <w:p w:rsidR="00E77E8C" w:rsidRPr="00DE1B6E" w:rsidRDefault="00E77E8C" w:rsidP="00E77E8C">
            <w:pPr>
              <w:rPr>
                <w:sz w:val="20"/>
              </w:rPr>
            </w:pPr>
          </w:p>
        </w:tc>
        <w:tc>
          <w:tcPr>
            <w:tcW w:w="3881" w:type="pct"/>
            <w:gridSpan w:val="4"/>
          </w:tcPr>
          <w:p w:rsidR="00E77E8C" w:rsidRPr="005E6967" w:rsidRDefault="00E77E8C" w:rsidP="00E77E8C">
            <w:pPr>
              <w:spacing w:line="259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E6967">
              <w:rPr>
                <w:rFonts w:eastAsia="Calibri"/>
                <w:sz w:val="20"/>
                <w:szCs w:val="20"/>
                <w:lang w:val="en-US" w:eastAsia="en-US"/>
              </w:rPr>
              <w:t>More than good</w:t>
            </w:r>
          </w:p>
        </w:tc>
        <w:tc>
          <w:tcPr>
            <w:tcW w:w="832" w:type="pct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81-90</w:t>
            </w:r>
          </w:p>
        </w:tc>
      </w:tr>
      <w:tr w:rsidR="00E77E8C" w:rsidRPr="00DE1B6E" w:rsidTr="00A5320A">
        <w:tc>
          <w:tcPr>
            <w:tcW w:w="286" w:type="pct"/>
          </w:tcPr>
          <w:p w:rsidR="00E77E8C" w:rsidRPr="00DE1B6E" w:rsidRDefault="00E77E8C" w:rsidP="00E77E8C">
            <w:pPr>
              <w:rPr>
                <w:sz w:val="20"/>
              </w:rPr>
            </w:pPr>
          </w:p>
        </w:tc>
        <w:tc>
          <w:tcPr>
            <w:tcW w:w="3881" w:type="pct"/>
            <w:gridSpan w:val="4"/>
          </w:tcPr>
          <w:p w:rsidR="00E77E8C" w:rsidRPr="005E6967" w:rsidRDefault="00E77E8C" w:rsidP="00E77E8C">
            <w:pPr>
              <w:spacing w:line="259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E6967">
              <w:rPr>
                <w:rFonts w:eastAsia="Calibri"/>
                <w:sz w:val="20"/>
                <w:szCs w:val="20"/>
                <w:lang w:val="en-US" w:eastAsia="en-US"/>
              </w:rPr>
              <w:t>Very good</w:t>
            </w:r>
          </w:p>
        </w:tc>
        <w:tc>
          <w:tcPr>
            <w:tcW w:w="832" w:type="pct"/>
          </w:tcPr>
          <w:p w:rsidR="00E77E8C" w:rsidRPr="005E6967" w:rsidRDefault="00E77E8C" w:rsidP="00E77E8C">
            <w:pPr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91-100</w:t>
            </w:r>
          </w:p>
        </w:tc>
      </w:tr>
      <w:tr w:rsidR="00E77E8C" w:rsidRPr="00DE1B6E" w:rsidTr="00A5320A">
        <w:trPr>
          <w:trHeight w:val="440"/>
        </w:trPr>
        <w:tc>
          <w:tcPr>
            <w:tcW w:w="5000" w:type="pct"/>
            <w:gridSpan w:val="6"/>
          </w:tcPr>
          <w:p w:rsidR="00E77E8C" w:rsidRPr="00DE1B6E" w:rsidRDefault="00E77E8C" w:rsidP="00E77E8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Evaluation</w:t>
            </w:r>
            <w:r w:rsidRPr="00342219">
              <w:rPr>
                <w:b/>
                <w:sz w:val="20"/>
              </w:rPr>
              <w:t xml:space="preserve"> methods</w:t>
            </w:r>
          </w:p>
        </w:tc>
      </w:tr>
      <w:tr w:rsidR="00E77E8C" w:rsidRPr="00DE1B6E" w:rsidTr="00A5320A">
        <w:tc>
          <w:tcPr>
            <w:tcW w:w="1372" w:type="pct"/>
            <w:gridSpan w:val="2"/>
            <w:vAlign w:val="center"/>
          </w:tcPr>
          <w:p w:rsidR="00E77E8C" w:rsidRPr="00342219" w:rsidRDefault="00E77E8C" w:rsidP="00E77E8C">
            <w:pPr>
              <w:contextualSpacing/>
              <w:jc w:val="center"/>
              <w:rPr>
                <w:sz w:val="20"/>
                <w:lang w:val="en-US"/>
              </w:rPr>
            </w:pPr>
            <w:r w:rsidRPr="00342219">
              <w:rPr>
                <w:sz w:val="20"/>
                <w:lang w:val="en-US"/>
              </w:rPr>
              <w:t>Daily clinical assessment (evaluation procedure for each procedure)</w:t>
            </w:r>
          </w:p>
        </w:tc>
        <w:tc>
          <w:tcPr>
            <w:tcW w:w="1325" w:type="pct"/>
            <w:vAlign w:val="center"/>
          </w:tcPr>
          <w:p w:rsidR="00E77E8C" w:rsidRPr="00342219" w:rsidRDefault="00E77E8C" w:rsidP="00E77E8C">
            <w:pPr>
              <w:contextualSpacing/>
              <w:jc w:val="center"/>
              <w:rPr>
                <w:sz w:val="20"/>
                <w:lang w:val="en-US"/>
              </w:rPr>
            </w:pPr>
            <w:r w:rsidRPr="00342219">
              <w:rPr>
                <w:sz w:val="20"/>
                <w:lang w:val="en-US"/>
              </w:rPr>
              <w:t>A single direct observation (observation while receiving one patient)</w:t>
            </w:r>
          </w:p>
        </w:tc>
        <w:tc>
          <w:tcPr>
            <w:tcW w:w="1090" w:type="pct"/>
          </w:tcPr>
          <w:p w:rsidR="00E77E8C" w:rsidRPr="005E6967" w:rsidRDefault="00E77E8C" w:rsidP="00E77E8C">
            <w:pPr>
              <w:contextualSpacing/>
              <w:rPr>
                <w:sz w:val="20"/>
                <w:szCs w:val="20"/>
                <w:lang w:val="en-US"/>
              </w:rPr>
            </w:pPr>
            <w:r w:rsidRPr="005E6967">
              <w:rPr>
                <w:sz w:val="20"/>
                <w:szCs w:val="20"/>
                <w:lang w:val="en-US"/>
              </w:rPr>
              <w:t>Long-term observation (total evaluation of many aspects of competence for a long time)</w:t>
            </w:r>
          </w:p>
        </w:tc>
        <w:tc>
          <w:tcPr>
            <w:tcW w:w="1213" w:type="pct"/>
            <w:gridSpan w:val="2"/>
          </w:tcPr>
          <w:p w:rsidR="00E77E8C" w:rsidRPr="005E6967" w:rsidRDefault="00E77E8C" w:rsidP="00E77E8C">
            <w:pPr>
              <w:contextualSpacing/>
              <w:rPr>
                <w:sz w:val="20"/>
                <w:szCs w:val="20"/>
              </w:rPr>
            </w:pPr>
            <w:r w:rsidRPr="005E6967">
              <w:rPr>
                <w:sz w:val="20"/>
                <w:szCs w:val="20"/>
              </w:rPr>
              <w:t>Self-assessment of student</w:t>
            </w:r>
          </w:p>
        </w:tc>
      </w:tr>
      <w:tr w:rsidR="00E77E8C" w:rsidRPr="00DE1B6E" w:rsidTr="00A5320A">
        <w:tc>
          <w:tcPr>
            <w:tcW w:w="1372" w:type="pct"/>
            <w:gridSpan w:val="2"/>
            <w:vAlign w:val="center"/>
          </w:tcPr>
          <w:p w:rsidR="00E77E8C" w:rsidRPr="00DE1B6E" w:rsidRDefault="00E77E8C" w:rsidP="00E77E8C">
            <w:pPr>
              <w:contextualSpacing/>
              <w:jc w:val="center"/>
              <w:rPr>
                <w:sz w:val="20"/>
              </w:rPr>
            </w:pPr>
            <w:r w:rsidRPr="00DE1B6E">
              <w:rPr>
                <w:sz w:val="20"/>
              </w:rPr>
              <w:t>X</w:t>
            </w:r>
          </w:p>
        </w:tc>
        <w:tc>
          <w:tcPr>
            <w:tcW w:w="1325" w:type="pct"/>
            <w:vAlign w:val="center"/>
          </w:tcPr>
          <w:p w:rsidR="00E77E8C" w:rsidRPr="00DE1B6E" w:rsidRDefault="00E77E8C" w:rsidP="00E77E8C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090" w:type="pct"/>
            <w:vAlign w:val="center"/>
          </w:tcPr>
          <w:p w:rsidR="00E77E8C" w:rsidRPr="00DE1B6E" w:rsidRDefault="00E77E8C" w:rsidP="00E77E8C">
            <w:pPr>
              <w:contextualSpacing/>
              <w:jc w:val="center"/>
              <w:rPr>
                <w:sz w:val="20"/>
              </w:rPr>
            </w:pPr>
            <w:r w:rsidRPr="00DE1B6E">
              <w:rPr>
                <w:sz w:val="20"/>
              </w:rPr>
              <w:t>X</w:t>
            </w:r>
          </w:p>
        </w:tc>
        <w:tc>
          <w:tcPr>
            <w:tcW w:w="1213" w:type="pct"/>
            <w:gridSpan w:val="2"/>
            <w:vAlign w:val="center"/>
          </w:tcPr>
          <w:p w:rsidR="00E77E8C" w:rsidRPr="00DE1B6E" w:rsidRDefault="00E77E8C" w:rsidP="00E77E8C">
            <w:pPr>
              <w:contextualSpacing/>
              <w:jc w:val="center"/>
              <w:rPr>
                <w:sz w:val="20"/>
              </w:rPr>
            </w:pPr>
            <w:r w:rsidRPr="00DE1B6E">
              <w:rPr>
                <w:sz w:val="20"/>
              </w:rPr>
              <w:t>X</w:t>
            </w:r>
          </w:p>
        </w:tc>
      </w:tr>
      <w:tr w:rsidR="00E77E8C" w:rsidRPr="00B700F1" w:rsidTr="00A5320A">
        <w:tc>
          <w:tcPr>
            <w:tcW w:w="1372" w:type="pct"/>
            <w:gridSpan w:val="2"/>
            <w:vAlign w:val="center"/>
          </w:tcPr>
          <w:p w:rsidR="00E77E8C" w:rsidRPr="00342219" w:rsidRDefault="00E77E8C" w:rsidP="00E77E8C">
            <w:pPr>
              <w:rPr>
                <w:sz w:val="20"/>
                <w:lang w:val="en-US"/>
              </w:rPr>
            </w:pPr>
            <w:r w:rsidRPr="00342219">
              <w:rPr>
                <w:sz w:val="20"/>
                <w:lang w:val="en-US"/>
              </w:rPr>
              <w:t>Overview of record (stimulated assessment based on the patient card</w:t>
            </w:r>
            <w:r w:rsidRPr="005E696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25" w:type="pct"/>
            <w:vAlign w:val="center"/>
          </w:tcPr>
          <w:p w:rsidR="00E77E8C" w:rsidRPr="00342219" w:rsidRDefault="00E77E8C" w:rsidP="00E77E8C">
            <w:pPr>
              <w:contextualSpacing/>
              <w:jc w:val="center"/>
              <w:rPr>
                <w:sz w:val="20"/>
                <w:lang w:val="en-US"/>
              </w:rPr>
            </w:pPr>
            <w:r w:rsidRPr="005E6967">
              <w:rPr>
                <w:sz w:val="20"/>
                <w:szCs w:val="20"/>
                <w:lang w:val="en-US"/>
              </w:rPr>
              <w:t>Critical summation assessment of the task (use of biomedical knowledge in making optimal decisions)</w:t>
            </w:r>
          </w:p>
        </w:tc>
        <w:tc>
          <w:tcPr>
            <w:tcW w:w="1090" w:type="pct"/>
            <w:vAlign w:val="center"/>
          </w:tcPr>
          <w:p w:rsidR="00E77E8C" w:rsidRPr="00342219" w:rsidRDefault="00E77E8C" w:rsidP="00E77E8C">
            <w:pPr>
              <w:contextualSpacing/>
              <w:jc w:val="center"/>
              <w:rPr>
                <w:sz w:val="20"/>
                <w:lang w:val="en-US"/>
              </w:rPr>
            </w:pPr>
            <w:r w:rsidRPr="005E6967">
              <w:rPr>
                <w:sz w:val="20"/>
                <w:szCs w:val="20"/>
                <w:lang w:val="en-US"/>
              </w:rPr>
              <w:t>360-Degree Assessment (evaluation by members of the clinical team and patients)</w:t>
            </w:r>
          </w:p>
        </w:tc>
        <w:tc>
          <w:tcPr>
            <w:tcW w:w="1213" w:type="pct"/>
            <w:gridSpan w:val="2"/>
            <w:vAlign w:val="center"/>
          </w:tcPr>
          <w:p w:rsidR="00E77E8C" w:rsidRPr="005E6967" w:rsidRDefault="00E77E8C" w:rsidP="00E77E8C">
            <w:pPr>
              <w:contextualSpacing/>
              <w:rPr>
                <w:sz w:val="20"/>
                <w:szCs w:val="20"/>
                <w:lang w:val="en-US"/>
              </w:rPr>
            </w:pPr>
            <w:r w:rsidRPr="005E6967">
              <w:rPr>
                <w:sz w:val="20"/>
                <w:szCs w:val="20"/>
                <w:lang w:val="en-US"/>
              </w:rPr>
              <w:t>Triple Jump</w:t>
            </w:r>
          </w:p>
          <w:p w:rsidR="00E77E8C" w:rsidRPr="005E6967" w:rsidRDefault="00E77E8C" w:rsidP="00E77E8C">
            <w:pPr>
              <w:contextualSpacing/>
              <w:rPr>
                <w:sz w:val="20"/>
                <w:szCs w:val="20"/>
                <w:lang w:val="en-US"/>
              </w:rPr>
            </w:pPr>
            <w:r w:rsidRPr="005E6967">
              <w:rPr>
                <w:sz w:val="20"/>
                <w:szCs w:val="20"/>
                <w:lang w:val="en-US"/>
              </w:rPr>
              <w:t>Exercise -TJE:</w:t>
            </w:r>
          </w:p>
          <w:p w:rsidR="00E77E8C" w:rsidRPr="005E6967" w:rsidRDefault="00E77E8C" w:rsidP="00E77E8C">
            <w:pPr>
              <w:contextualSpacing/>
              <w:rPr>
                <w:sz w:val="20"/>
                <w:szCs w:val="20"/>
                <w:lang w:val="en-US"/>
              </w:rPr>
            </w:pPr>
            <w:r w:rsidRPr="005E6967">
              <w:rPr>
                <w:sz w:val="20"/>
                <w:szCs w:val="20"/>
                <w:lang w:val="en-US"/>
              </w:rPr>
              <w:t xml:space="preserve"> 1. gathering medical information</w:t>
            </w:r>
          </w:p>
          <w:p w:rsidR="00E77E8C" w:rsidRDefault="00E77E8C" w:rsidP="00E77E8C">
            <w:pPr>
              <w:contextualSpacing/>
              <w:rPr>
                <w:sz w:val="20"/>
                <w:szCs w:val="20"/>
                <w:lang w:val="en-US"/>
              </w:rPr>
            </w:pPr>
            <w:r w:rsidRPr="005E6967">
              <w:rPr>
                <w:sz w:val="20"/>
                <w:szCs w:val="20"/>
                <w:lang w:val="en-US"/>
              </w:rPr>
              <w:t>2. description of actions</w:t>
            </w:r>
          </w:p>
          <w:p w:rsidR="00E77E8C" w:rsidRPr="00342219" w:rsidRDefault="00E77E8C" w:rsidP="00E77E8C">
            <w:pPr>
              <w:contextualSpacing/>
              <w:rPr>
                <w:sz w:val="20"/>
                <w:szCs w:val="20"/>
                <w:lang w:val="en-US"/>
              </w:rPr>
            </w:pPr>
            <w:r w:rsidRPr="005E6967">
              <w:rPr>
                <w:sz w:val="20"/>
                <w:szCs w:val="20"/>
                <w:lang w:val="en-US"/>
              </w:rPr>
              <w:t>3. oral exam</w:t>
            </w:r>
            <w:r w:rsidRPr="00342219">
              <w:rPr>
                <w:sz w:val="20"/>
                <w:lang w:val="en-US"/>
              </w:rPr>
              <w:t>.</w:t>
            </w:r>
          </w:p>
        </w:tc>
      </w:tr>
      <w:tr w:rsidR="00E77E8C" w:rsidRPr="00DE1B6E" w:rsidTr="00A5320A">
        <w:tc>
          <w:tcPr>
            <w:tcW w:w="1372" w:type="pct"/>
            <w:gridSpan w:val="2"/>
            <w:vAlign w:val="center"/>
          </w:tcPr>
          <w:p w:rsidR="00E77E8C" w:rsidRPr="00DE1B6E" w:rsidRDefault="00E77E8C" w:rsidP="00E77E8C">
            <w:pPr>
              <w:contextualSpacing/>
              <w:jc w:val="center"/>
              <w:rPr>
                <w:sz w:val="20"/>
              </w:rPr>
            </w:pPr>
            <w:r w:rsidRPr="00DE1B6E">
              <w:rPr>
                <w:sz w:val="20"/>
              </w:rPr>
              <w:t>X</w:t>
            </w:r>
          </w:p>
        </w:tc>
        <w:tc>
          <w:tcPr>
            <w:tcW w:w="1325" w:type="pct"/>
            <w:vAlign w:val="center"/>
          </w:tcPr>
          <w:p w:rsidR="00E77E8C" w:rsidRPr="00DE1B6E" w:rsidRDefault="00E77E8C" w:rsidP="00E77E8C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090" w:type="pct"/>
            <w:vAlign w:val="center"/>
          </w:tcPr>
          <w:p w:rsidR="00E77E8C" w:rsidRPr="00DE1B6E" w:rsidRDefault="00E77E8C" w:rsidP="00E77E8C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13" w:type="pct"/>
            <w:gridSpan w:val="2"/>
            <w:vAlign w:val="center"/>
          </w:tcPr>
          <w:p w:rsidR="00E77E8C" w:rsidRPr="00DE1B6E" w:rsidRDefault="00E77E8C" w:rsidP="00E77E8C">
            <w:pPr>
              <w:contextualSpacing/>
              <w:jc w:val="center"/>
              <w:rPr>
                <w:sz w:val="20"/>
              </w:rPr>
            </w:pPr>
          </w:p>
        </w:tc>
      </w:tr>
      <w:tr w:rsidR="00E77E8C" w:rsidRPr="00342219" w:rsidTr="00A5320A">
        <w:tc>
          <w:tcPr>
            <w:tcW w:w="1372" w:type="pct"/>
            <w:gridSpan w:val="2"/>
            <w:vAlign w:val="center"/>
          </w:tcPr>
          <w:p w:rsidR="00E77E8C" w:rsidRPr="00342219" w:rsidRDefault="00E77E8C" w:rsidP="00E77E8C">
            <w:pPr>
              <w:contextualSpacing/>
              <w:jc w:val="center"/>
              <w:rPr>
                <w:sz w:val="20"/>
                <w:lang w:val="en-US"/>
              </w:rPr>
            </w:pPr>
            <w:r w:rsidRPr="00342219">
              <w:rPr>
                <w:sz w:val="20"/>
                <w:lang w:val="en-US"/>
              </w:rPr>
              <w:t>The Clinical Competency Examination – performance of certain tasks and procedures in a patient in a clinical conditions)</w:t>
            </w:r>
          </w:p>
        </w:tc>
        <w:tc>
          <w:tcPr>
            <w:tcW w:w="1325" w:type="pct"/>
          </w:tcPr>
          <w:p w:rsidR="00E77E8C" w:rsidRPr="005E6967" w:rsidRDefault="00E77E8C" w:rsidP="00E77E8C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/>
            </w:r>
            <w:r w:rsidRPr="005E6967">
              <w:rPr>
                <w:sz w:val="20"/>
                <w:szCs w:val="20"/>
                <w:lang w:val="en-US"/>
              </w:rPr>
              <w:t>Objective Structured Clinical Examination (OSCE)</w:t>
            </w:r>
          </w:p>
        </w:tc>
        <w:tc>
          <w:tcPr>
            <w:tcW w:w="1090" w:type="pct"/>
          </w:tcPr>
          <w:p w:rsidR="00E77E8C" w:rsidRPr="00342219" w:rsidRDefault="00E77E8C" w:rsidP="00E77E8C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/>
            </w:r>
            <w:r w:rsidRPr="00342219">
              <w:rPr>
                <w:sz w:val="20"/>
                <w:szCs w:val="20"/>
                <w:lang w:val="en-US"/>
              </w:rPr>
              <w:t>Other Assessment Methods</w:t>
            </w:r>
          </w:p>
        </w:tc>
        <w:tc>
          <w:tcPr>
            <w:tcW w:w="1213" w:type="pct"/>
            <w:gridSpan w:val="2"/>
            <w:vAlign w:val="center"/>
          </w:tcPr>
          <w:p w:rsidR="00E77E8C" w:rsidRPr="00342219" w:rsidRDefault="00E77E8C" w:rsidP="00E77E8C">
            <w:pPr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E77E8C" w:rsidRPr="00342219" w:rsidTr="00A5320A">
        <w:tc>
          <w:tcPr>
            <w:tcW w:w="1372" w:type="pct"/>
            <w:gridSpan w:val="2"/>
          </w:tcPr>
          <w:p w:rsidR="00E77E8C" w:rsidRPr="00342219" w:rsidRDefault="00E77E8C" w:rsidP="00E77E8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325" w:type="pct"/>
          </w:tcPr>
          <w:p w:rsidR="00E77E8C" w:rsidRPr="00342219" w:rsidRDefault="00E77E8C" w:rsidP="00E77E8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90" w:type="pct"/>
          </w:tcPr>
          <w:p w:rsidR="00E77E8C" w:rsidRPr="00342219" w:rsidRDefault="00E77E8C" w:rsidP="00E77E8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13" w:type="pct"/>
            <w:gridSpan w:val="2"/>
          </w:tcPr>
          <w:p w:rsidR="00E77E8C" w:rsidRPr="00342219" w:rsidRDefault="00E77E8C" w:rsidP="00E77E8C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2410AD" w:rsidRDefault="002410AD" w:rsidP="0001120E">
      <w:pPr>
        <w:rPr>
          <w:lang w:val="en-US"/>
        </w:rPr>
      </w:pPr>
    </w:p>
    <w:p w:rsidR="002410AD" w:rsidRDefault="002410AD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:rsidR="0001120E" w:rsidRPr="00342219" w:rsidRDefault="0001120E" w:rsidP="0001120E">
      <w:pPr>
        <w:rPr>
          <w:lang w:val="en-US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380"/>
        <w:gridCol w:w="380"/>
        <w:gridCol w:w="380"/>
        <w:gridCol w:w="380"/>
        <w:gridCol w:w="380"/>
        <w:gridCol w:w="380"/>
        <w:gridCol w:w="379"/>
        <w:gridCol w:w="379"/>
        <w:gridCol w:w="380"/>
        <w:gridCol w:w="380"/>
        <w:gridCol w:w="380"/>
        <w:gridCol w:w="380"/>
        <w:gridCol w:w="1140"/>
        <w:gridCol w:w="380"/>
        <w:gridCol w:w="380"/>
        <w:gridCol w:w="380"/>
        <w:gridCol w:w="890"/>
      </w:tblGrid>
      <w:tr w:rsidR="00342219" w:rsidRPr="00B700F1" w:rsidTr="00342219">
        <w:trPr>
          <w:trHeight w:val="284"/>
        </w:trPr>
        <w:tc>
          <w:tcPr>
            <w:tcW w:w="95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19" w:rsidRPr="00BD65B4" w:rsidRDefault="00342219" w:rsidP="00342219">
            <w:pPr>
              <w:numPr>
                <w:ilvl w:val="1"/>
                <w:numId w:val="7"/>
              </w:numPr>
              <w:tabs>
                <w:tab w:val="left" w:pos="426"/>
              </w:tabs>
              <w:ind w:left="426" w:hanging="426"/>
              <w:rPr>
                <w:rFonts w:eastAsia="Arial Unicode MS"/>
                <w:b/>
                <w:color w:val="000000" w:themeColor="text1"/>
                <w:sz w:val="20"/>
                <w:szCs w:val="20"/>
                <w:lang w:val="en-GB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20"/>
                <w:szCs w:val="20"/>
                <w:lang w:val="en-GB"/>
              </w:rPr>
              <w:t>Methods of assessment of the intended teaching outcomes</w:t>
            </w:r>
          </w:p>
        </w:tc>
      </w:tr>
      <w:tr w:rsidR="00881D2C" w:rsidRPr="00BD797D" w:rsidTr="00342219">
        <w:trPr>
          <w:trHeight w:val="284"/>
        </w:trPr>
        <w:tc>
          <w:tcPr>
            <w:tcW w:w="18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219" w:rsidRPr="00BD65B4" w:rsidRDefault="00342219" w:rsidP="00342219">
            <w:pPr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  <w:lang w:val="en-GB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20"/>
                <w:szCs w:val="20"/>
                <w:lang w:val="en-GB"/>
              </w:rPr>
              <w:t xml:space="preserve">Teaching </w:t>
            </w:r>
          </w:p>
          <w:p w:rsidR="00342219" w:rsidRPr="00BD65B4" w:rsidRDefault="00342219" w:rsidP="00342219">
            <w:pPr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  <w:lang w:val="en-GB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20"/>
                <w:szCs w:val="20"/>
                <w:lang w:val="en-GB"/>
              </w:rPr>
              <w:t>outcomes</w:t>
            </w:r>
          </w:p>
          <w:p w:rsidR="00881D2C" w:rsidRPr="00342219" w:rsidRDefault="00342219" w:rsidP="00342219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 w:rsidRPr="00BD65B4">
              <w:rPr>
                <w:rFonts w:eastAsia="Arial Unicode MS"/>
                <w:b/>
                <w:i/>
                <w:color w:val="000000" w:themeColor="text1"/>
                <w:sz w:val="16"/>
                <w:szCs w:val="16"/>
                <w:lang w:val="en-GB"/>
              </w:rPr>
              <w:t>(code)</w:t>
            </w:r>
          </w:p>
        </w:tc>
        <w:tc>
          <w:tcPr>
            <w:tcW w:w="77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2C" w:rsidRPr="00BD797D" w:rsidRDefault="00342219" w:rsidP="00635FC2">
            <w:pPr>
              <w:jc w:val="center"/>
              <w:rPr>
                <w:rFonts w:eastAsia="Arial Unicode MS"/>
                <w:sz w:val="20"/>
                <w:szCs w:val="20"/>
                <w:lang w:val="pl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20"/>
                <w:szCs w:val="20"/>
                <w:lang w:val="en-GB"/>
              </w:rPr>
              <w:t>Method of assessment (+/-)</w:t>
            </w:r>
          </w:p>
        </w:tc>
      </w:tr>
      <w:tr w:rsidR="00342219" w:rsidRPr="00BD797D" w:rsidTr="00342219">
        <w:trPr>
          <w:trHeight w:val="190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219" w:rsidRPr="00BD797D" w:rsidRDefault="00342219" w:rsidP="00342219">
            <w:pPr>
              <w:rPr>
                <w:rFonts w:eastAsia="Arial Unicode MS"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65B4" w:rsidRDefault="00342219" w:rsidP="00342219">
            <w:pPr>
              <w:ind w:left="-113" w:right="-113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  <w:t>Exam oral/written*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219" w:rsidRPr="00BD65B4" w:rsidRDefault="00342219" w:rsidP="00342219">
            <w:pPr>
              <w:ind w:left="-57" w:right="-57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  <w:t>Test*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65B4" w:rsidRDefault="00342219" w:rsidP="00342219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  <w:t>Project*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219" w:rsidRPr="00BD65B4" w:rsidRDefault="00342219" w:rsidP="00342219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  <w:t xml:space="preserve">Effort </w:t>
            </w:r>
          </w:p>
          <w:p w:rsidR="00342219" w:rsidRPr="00BD65B4" w:rsidRDefault="00342219" w:rsidP="00342219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  <w:t>in class</w:t>
            </w:r>
            <w:r w:rsidRPr="00BD65B4">
              <w:rPr>
                <w:rFonts w:eastAsia="Arial Unicode MS"/>
                <w:b/>
                <w:color w:val="000000" w:themeColor="text1"/>
                <w:spacing w:val="-2"/>
                <w:sz w:val="16"/>
                <w:szCs w:val="16"/>
                <w:lang w:val="en-GB"/>
              </w:rPr>
              <w:t>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65B4" w:rsidRDefault="00342219" w:rsidP="00342219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  <w:t>Self-study*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219" w:rsidRPr="00BD65B4" w:rsidRDefault="00342219" w:rsidP="00342219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  <w:t xml:space="preserve">Group work*         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65B4" w:rsidRDefault="00342219" w:rsidP="00342219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  <w:highlight w:val="lightGray"/>
                <w:lang w:val="en-GB"/>
              </w:rPr>
            </w:pPr>
            <w:r w:rsidRPr="00BD65B4">
              <w:rPr>
                <w:rFonts w:eastAsia="Arial Unicode MS"/>
                <w:b/>
                <w:color w:val="000000" w:themeColor="text1"/>
                <w:sz w:val="16"/>
                <w:szCs w:val="16"/>
                <w:lang w:val="en-GB"/>
              </w:rPr>
              <w:t>Others*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219" w:rsidRPr="00BD797D" w:rsidRDefault="00342219" w:rsidP="00342219">
            <w:pPr>
              <w:rPr>
                <w:rFonts w:eastAsia="Arial Unicode MS"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65B4" w:rsidRDefault="00342219" w:rsidP="00342219">
            <w:pPr>
              <w:jc w:val="center"/>
              <w:rPr>
                <w:rFonts w:eastAsia="Arial Unicode MS"/>
                <w:b/>
                <w:i/>
                <w:color w:val="000000" w:themeColor="text1"/>
                <w:sz w:val="16"/>
                <w:szCs w:val="16"/>
                <w:lang w:val="en-GB"/>
              </w:rPr>
            </w:pPr>
            <w:r w:rsidRPr="00BD65B4">
              <w:rPr>
                <w:rFonts w:eastAsia="Arial Unicode MS"/>
                <w:b/>
                <w:i/>
                <w:color w:val="000000" w:themeColor="text1"/>
                <w:sz w:val="16"/>
                <w:szCs w:val="16"/>
                <w:lang w:val="en-GB"/>
              </w:rPr>
              <w:t>Form of classes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2219" w:rsidRPr="00BD65B4" w:rsidRDefault="00342219" w:rsidP="00342219">
            <w:pPr>
              <w:jc w:val="center"/>
              <w:rPr>
                <w:rFonts w:eastAsia="Arial Unicode MS"/>
                <w:b/>
                <w:i/>
                <w:color w:val="000000" w:themeColor="text1"/>
                <w:sz w:val="16"/>
                <w:szCs w:val="16"/>
                <w:lang w:val="en-GB"/>
              </w:rPr>
            </w:pPr>
            <w:r w:rsidRPr="00BD65B4">
              <w:rPr>
                <w:rFonts w:eastAsia="Arial Unicode MS"/>
                <w:b/>
                <w:i/>
                <w:color w:val="000000" w:themeColor="text1"/>
                <w:sz w:val="16"/>
                <w:szCs w:val="16"/>
                <w:lang w:val="en-GB"/>
              </w:rPr>
              <w:t>Form of classes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65B4" w:rsidRDefault="00342219" w:rsidP="00342219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/>
              </w:rPr>
            </w:pPr>
            <w:r w:rsidRPr="00BD65B4">
              <w:rPr>
                <w:rFonts w:eastAsia="Arial Unicode MS"/>
                <w:b/>
                <w:i/>
                <w:color w:val="000000" w:themeColor="text1"/>
                <w:sz w:val="16"/>
                <w:szCs w:val="16"/>
                <w:lang w:val="en-GB"/>
              </w:rPr>
              <w:t>Form of classes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2219" w:rsidRPr="00BD65B4" w:rsidRDefault="00342219" w:rsidP="00342219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/>
              </w:rPr>
            </w:pPr>
            <w:r w:rsidRPr="00BD65B4">
              <w:rPr>
                <w:rFonts w:eastAsia="Arial Unicode MS"/>
                <w:b/>
                <w:i/>
                <w:color w:val="000000" w:themeColor="text1"/>
                <w:sz w:val="16"/>
                <w:szCs w:val="16"/>
                <w:lang w:val="en-GB"/>
              </w:rPr>
              <w:t>Form of classes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65B4" w:rsidRDefault="00342219" w:rsidP="00342219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/>
              </w:rPr>
            </w:pPr>
            <w:r w:rsidRPr="00BD65B4">
              <w:rPr>
                <w:rFonts w:eastAsia="Arial Unicode MS"/>
                <w:b/>
                <w:i/>
                <w:color w:val="000000" w:themeColor="text1"/>
                <w:sz w:val="16"/>
                <w:szCs w:val="16"/>
                <w:lang w:val="en-GB"/>
              </w:rPr>
              <w:t>Form of classes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2219" w:rsidRPr="00BD65B4" w:rsidRDefault="00342219" w:rsidP="00342219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/>
              </w:rPr>
            </w:pPr>
            <w:r w:rsidRPr="00BD65B4">
              <w:rPr>
                <w:rFonts w:eastAsia="Arial Unicode MS"/>
                <w:b/>
                <w:i/>
                <w:color w:val="000000" w:themeColor="text1"/>
                <w:sz w:val="16"/>
                <w:szCs w:val="16"/>
                <w:lang w:val="en-GB"/>
              </w:rPr>
              <w:t>Form of classes</w:t>
            </w:r>
          </w:p>
        </w:tc>
        <w:tc>
          <w:tcPr>
            <w:tcW w:w="89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65B4" w:rsidRDefault="00342219" w:rsidP="00342219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/>
              </w:rPr>
            </w:pPr>
            <w:r w:rsidRPr="00BD65B4">
              <w:rPr>
                <w:rFonts w:eastAsia="Arial Unicode MS"/>
                <w:b/>
                <w:i/>
                <w:color w:val="000000" w:themeColor="text1"/>
                <w:sz w:val="16"/>
                <w:szCs w:val="16"/>
                <w:lang w:val="en-GB"/>
              </w:rPr>
              <w:t>Form of classes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19" w:rsidRPr="00BD797D" w:rsidRDefault="00342219" w:rsidP="00342219">
            <w:pPr>
              <w:rPr>
                <w:rFonts w:eastAsia="Arial Unicode MS"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BD797D">
              <w:rPr>
                <w:rFonts w:eastAsia="Arial Unicode MS"/>
                <w:i/>
                <w:sz w:val="20"/>
                <w:szCs w:val="20"/>
                <w:lang w:val="pl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BD797D">
              <w:rPr>
                <w:rFonts w:eastAsia="Arial Unicode MS"/>
                <w:i/>
                <w:sz w:val="20"/>
                <w:szCs w:val="20"/>
                <w:lang w:val="pl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rPr>
                <w:rFonts w:eastAsia="Arial Unicode MS"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i/>
                <w:sz w:val="20"/>
                <w:szCs w:val="20"/>
                <w:lang w:val="pl"/>
              </w:rPr>
              <w:t>CP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BD797D">
              <w:rPr>
                <w:rFonts w:eastAsia="Arial Unicode MS"/>
                <w:i/>
                <w:sz w:val="20"/>
                <w:szCs w:val="20"/>
                <w:lang w:val="pl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BD797D">
              <w:rPr>
                <w:rFonts w:eastAsia="Arial Unicode MS"/>
                <w:i/>
                <w:sz w:val="20"/>
                <w:szCs w:val="20"/>
                <w:lang w:val="pl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rPr>
                <w:rFonts w:eastAsia="Arial Unicode MS"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i/>
                <w:sz w:val="20"/>
                <w:szCs w:val="20"/>
                <w:lang w:val="pl"/>
              </w:rPr>
              <w:t>CP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BD797D">
              <w:rPr>
                <w:rFonts w:eastAsia="Arial Unicode MS"/>
                <w:i/>
                <w:sz w:val="20"/>
                <w:szCs w:val="20"/>
                <w:lang w:val="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BD797D">
              <w:rPr>
                <w:rFonts w:eastAsia="Arial Unicode MS"/>
                <w:i/>
                <w:sz w:val="20"/>
                <w:szCs w:val="20"/>
                <w:lang w:val="pl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rPr>
                <w:rFonts w:eastAsia="Arial Unicode MS"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i/>
                <w:sz w:val="20"/>
                <w:szCs w:val="20"/>
                <w:lang w:val="pl"/>
              </w:rPr>
              <w:t>CP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BD797D">
              <w:rPr>
                <w:rFonts w:eastAsia="Arial Unicode MS"/>
                <w:i/>
                <w:sz w:val="20"/>
                <w:szCs w:val="20"/>
                <w:lang w:val="pl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BD797D">
              <w:rPr>
                <w:rFonts w:eastAsia="Arial Unicode MS"/>
                <w:i/>
                <w:sz w:val="20"/>
                <w:szCs w:val="20"/>
                <w:lang w:val="pl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rPr>
                <w:rFonts w:eastAsia="Arial Unicode MS"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i/>
                <w:sz w:val="20"/>
                <w:szCs w:val="20"/>
                <w:lang w:val="pl"/>
              </w:rPr>
              <w:t>CP</w:t>
            </w:r>
          </w:p>
        </w:tc>
        <w:tc>
          <w:tcPr>
            <w:tcW w:w="114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1A7376" w:rsidP="00342219">
            <w:pPr>
              <w:rPr>
                <w:rFonts w:eastAsia="Arial Unicode MS"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i/>
                <w:sz w:val="20"/>
                <w:szCs w:val="20"/>
                <w:lang w:val="pl"/>
              </w:rPr>
              <w:t>Practic</w:t>
            </w:r>
            <w:r w:rsidR="00342219">
              <w:rPr>
                <w:rFonts w:eastAsia="Arial Unicode MS"/>
                <w:i/>
                <w:sz w:val="20"/>
                <w:szCs w:val="20"/>
                <w:lang w:val="pl"/>
              </w:rPr>
              <w:t>e (Hospital</w:t>
            </w:r>
            <w:r w:rsidR="00342219" w:rsidRPr="00B412EF">
              <w:rPr>
                <w:rFonts w:eastAsia="Arial Unicode MS"/>
                <w:i/>
                <w:sz w:val="20"/>
                <w:szCs w:val="20"/>
                <w:lang w:val="pl"/>
              </w:rPr>
              <w:t>)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BD797D">
              <w:rPr>
                <w:rFonts w:eastAsia="Arial Unicode MS"/>
                <w:i/>
                <w:sz w:val="20"/>
                <w:szCs w:val="20"/>
                <w:lang w:val="pl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BD797D">
              <w:rPr>
                <w:rFonts w:eastAsia="Arial Unicode MS"/>
                <w:i/>
                <w:sz w:val="20"/>
                <w:szCs w:val="20"/>
                <w:lang w:val="pl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rPr>
                <w:rFonts w:eastAsia="Arial Unicode MS"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i/>
                <w:sz w:val="20"/>
                <w:szCs w:val="20"/>
                <w:lang w:val="pl"/>
              </w:rPr>
              <w:t>CP</w:t>
            </w:r>
          </w:p>
        </w:tc>
        <w:tc>
          <w:tcPr>
            <w:tcW w:w="89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1A7376" w:rsidP="00342219">
            <w:pPr>
              <w:rPr>
                <w:rFonts w:eastAsia="Arial Unicode MS"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i/>
                <w:sz w:val="20"/>
                <w:szCs w:val="20"/>
                <w:lang w:val="pl"/>
              </w:rPr>
              <w:t>Practic</w:t>
            </w:r>
            <w:r w:rsidR="00342219">
              <w:rPr>
                <w:rFonts w:eastAsia="Arial Unicode MS"/>
                <w:i/>
                <w:sz w:val="20"/>
                <w:szCs w:val="20"/>
                <w:lang w:val="pl"/>
              </w:rPr>
              <w:t>e (Hospital</w:t>
            </w:r>
            <w:r w:rsidR="00342219" w:rsidRPr="00B412EF">
              <w:rPr>
                <w:rFonts w:eastAsia="Arial Unicode MS"/>
                <w:i/>
                <w:sz w:val="20"/>
                <w:szCs w:val="20"/>
                <w:lang w:val="pl"/>
              </w:rPr>
              <w:t>)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U01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5F5DF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5F5DF9" w:rsidRPr="00A67AE3" w:rsidRDefault="005F5DF9" w:rsidP="00342219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F5DF9" w:rsidRPr="00BD797D" w:rsidRDefault="005F5DF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F5DF9" w:rsidRPr="00BD797D" w:rsidRDefault="005F5DF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DF9" w:rsidRPr="00BD797D" w:rsidRDefault="005F5DF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F5DF9" w:rsidRPr="00BD797D" w:rsidRDefault="005F5DF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F5DF9" w:rsidRPr="00BD797D" w:rsidRDefault="005F5DF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9" w:rsidRPr="00BD797D" w:rsidRDefault="005F5DF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F5DF9" w:rsidRPr="00BD797D" w:rsidRDefault="005F5DF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F5DF9" w:rsidRPr="00BD797D" w:rsidRDefault="005F5DF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DF9" w:rsidRPr="00BD797D" w:rsidRDefault="005F5DF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F5DF9" w:rsidRPr="00BD797D" w:rsidRDefault="005F5DF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9" w:rsidRPr="00BD797D" w:rsidRDefault="005F5DF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9" w:rsidRPr="00BD797D" w:rsidRDefault="005F5DF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DF9" w:rsidRDefault="005F5DF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F5DF9" w:rsidRPr="00BD797D" w:rsidRDefault="005F5DF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9" w:rsidRPr="00BD797D" w:rsidRDefault="005F5DF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9" w:rsidRPr="00BD797D" w:rsidRDefault="005F5DF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DF9" w:rsidRDefault="005F5DF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U09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U19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RPr="00BD797D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  <w:tr w:rsidR="00342219" w:rsidTr="00342219">
        <w:trPr>
          <w:trHeight w:val="284"/>
        </w:trPr>
        <w:tc>
          <w:tcPr>
            <w:tcW w:w="1837" w:type="dxa"/>
            <w:shd w:val="clear" w:color="auto" w:fill="auto"/>
          </w:tcPr>
          <w:p w:rsidR="00342219" w:rsidRPr="00A67AE3" w:rsidRDefault="00342219" w:rsidP="00342219">
            <w:pPr>
              <w:rPr>
                <w:sz w:val="20"/>
                <w:szCs w:val="20"/>
              </w:rPr>
            </w:pPr>
            <w:r w:rsidRPr="00A67AE3">
              <w:rPr>
                <w:sz w:val="20"/>
                <w:szCs w:val="20"/>
              </w:rPr>
              <w:t>U28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42219" w:rsidRPr="00BD797D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2219" w:rsidRDefault="00342219" w:rsidP="00342219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</w:tr>
    </w:tbl>
    <w:p w:rsidR="002410AD" w:rsidRDefault="002410AD" w:rsidP="0001120E"/>
    <w:p w:rsidR="002410AD" w:rsidRDefault="002410AD">
      <w:pPr>
        <w:spacing w:after="160" w:line="259" w:lineRule="auto"/>
      </w:pPr>
      <w:r>
        <w:br w:type="page"/>
      </w:r>
    </w:p>
    <w:p w:rsidR="00881D2C" w:rsidRDefault="00881D2C" w:rsidP="0001120E"/>
    <w:p w:rsidR="00881D2C" w:rsidRPr="00DE1B6E" w:rsidRDefault="00881D2C" w:rsidP="00342219">
      <w:pPr>
        <w:spacing w:after="160" w:line="259" w:lineRule="auto"/>
      </w:pPr>
    </w:p>
    <w:p w:rsidR="00E77E8C" w:rsidRPr="00E77E8C" w:rsidRDefault="00E77E8C" w:rsidP="00E77E8C">
      <w:pPr>
        <w:pStyle w:val="Akapitzlist"/>
        <w:numPr>
          <w:ilvl w:val="0"/>
          <w:numId w:val="7"/>
        </w:numPr>
        <w:rPr>
          <w:rFonts w:cs="Times New Roman"/>
          <w:b/>
          <w:sz w:val="20"/>
          <w:szCs w:val="20"/>
          <w:lang w:val="en-US"/>
        </w:rPr>
      </w:pPr>
      <w:r w:rsidRPr="00E77E8C">
        <w:rPr>
          <w:rFonts w:cs="Times New Roman"/>
          <w:b/>
          <w:sz w:val="20"/>
          <w:szCs w:val="20"/>
          <w:lang w:val="en-US"/>
        </w:rPr>
        <w:t xml:space="preserve">BALANCE OF ECTS  CREDITS – STUDENT’S WORK INPUT </w:t>
      </w:r>
    </w:p>
    <w:p w:rsidR="00635FC2" w:rsidRPr="002410AD" w:rsidRDefault="00635FC2">
      <w:pPr>
        <w:rPr>
          <w:lang w:val="en-US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17"/>
        <w:gridCol w:w="3164"/>
      </w:tblGrid>
      <w:tr w:rsidR="00E77E8C" w:rsidRPr="00E77E8C" w:rsidTr="005F5DF9"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E8C" w:rsidRPr="00E77E8C" w:rsidRDefault="00E77E8C" w:rsidP="00E77E8C">
            <w:pPr>
              <w:snapToGrid w:val="0"/>
              <w:jc w:val="center"/>
              <w:rPr>
                <w:b/>
                <w:sz w:val="20"/>
                <w:szCs w:val="20"/>
                <w:lang w:val="en-GB" w:eastAsia="ar-SA"/>
              </w:rPr>
            </w:pPr>
            <w:r w:rsidRPr="00E77E8C">
              <w:rPr>
                <w:b/>
                <w:sz w:val="20"/>
                <w:szCs w:val="20"/>
                <w:lang w:val="en-GB" w:eastAsia="ar-SA"/>
              </w:rPr>
              <w:t>Category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E8C" w:rsidRPr="00E77E8C" w:rsidRDefault="00E77E8C" w:rsidP="00E77E8C">
            <w:pPr>
              <w:snapToGrid w:val="0"/>
              <w:jc w:val="center"/>
              <w:rPr>
                <w:b/>
                <w:sz w:val="20"/>
                <w:szCs w:val="20"/>
                <w:lang w:val="en-GB" w:eastAsia="ar-SA"/>
              </w:rPr>
            </w:pPr>
            <w:r w:rsidRPr="00E77E8C">
              <w:rPr>
                <w:b/>
                <w:sz w:val="20"/>
                <w:szCs w:val="20"/>
                <w:lang w:val="en-GB" w:eastAsia="ar-SA"/>
              </w:rPr>
              <w:t>Student's workload</w:t>
            </w:r>
          </w:p>
        </w:tc>
      </w:tr>
      <w:tr w:rsidR="00E77E8C" w:rsidRPr="00E77E8C" w:rsidTr="005F5DF9">
        <w:tc>
          <w:tcPr>
            <w:tcW w:w="6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E8C" w:rsidRPr="00E77E8C" w:rsidRDefault="00E77E8C" w:rsidP="00E77E8C">
            <w:pPr>
              <w:snapToGrid w:val="0"/>
              <w:rPr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E8C" w:rsidRPr="00E77E8C" w:rsidRDefault="00E77E8C" w:rsidP="00E77E8C">
            <w:pPr>
              <w:jc w:val="center"/>
              <w:rPr>
                <w:b/>
                <w:sz w:val="16"/>
                <w:szCs w:val="16"/>
                <w:lang w:val="en-GB" w:eastAsia="ar-SA"/>
              </w:rPr>
            </w:pPr>
            <w:r w:rsidRPr="00E77E8C">
              <w:rPr>
                <w:b/>
                <w:sz w:val="16"/>
                <w:szCs w:val="16"/>
                <w:lang w:val="en-GB" w:eastAsia="ar-SA"/>
              </w:rPr>
              <w:t>Full-time</w:t>
            </w:r>
          </w:p>
          <w:p w:rsidR="00E77E8C" w:rsidRPr="00E77E8C" w:rsidRDefault="00E77E8C" w:rsidP="00E77E8C">
            <w:pPr>
              <w:snapToGrid w:val="0"/>
              <w:jc w:val="center"/>
              <w:rPr>
                <w:b/>
                <w:sz w:val="16"/>
                <w:szCs w:val="16"/>
                <w:lang w:val="en-GB" w:eastAsia="ar-SA"/>
              </w:rPr>
            </w:pPr>
            <w:r w:rsidRPr="00E77E8C">
              <w:rPr>
                <w:b/>
                <w:sz w:val="16"/>
                <w:szCs w:val="16"/>
                <w:lang w:val="en-GB" w:eastAsia="ar-SA"/>
              </w:rPr>
              <w:t>studies</w:t>
            </w:r>
          </w:p>
        </w:tc>
      </w:tr>
      <w:tr w:rsidR="00E77E8C" w:rsidRPr="00E77E8C" w:rsidTr="005F5DF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77E8C" w:rsidRPr="00E77E8C" w:rsidRDefault="00E77E8C" w:rsidP="00E77E8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NUMBER OF HOURS WITH THE DIRECT PARTICIPATION OF THE TEACHER /CONTACT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7E8C" w:rsidRPr="00E77E8C" w:rsidRDefault="00E77E8C" w:rsidP="00E77E8C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E77E8C">
              <w:rPr>
                <w:b/>
                <w:sz w:val="20"/>
                <w:szCs w:val="20"/>
                <w:lang w:eastAsia="ar-SA"/>
              </w:rPr>
              <w:t>60</w:t>
            </w:r>
          </w:p>
        </w:tc>
      </w:tr>
      <w:tr w:rsidR="00E77E8C" w:rsidRPr="00E77E8C" w:rsidTr="005F5DF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E8C" w:rsidRPr="00E77E8C" w:rsidRDefault="00E77E8C" w:rsidP="00E77E8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Participation in lectures*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E8C" w:rsidRPr="00E77E8C" w:rsidRDefault="00E77E8C" w:rsidP="00E77E8C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E77E8C" w:rsidRPr="00B700F1" w:rsidTr="005F5DF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E8C" w:rsidRPr="00E77E8C" w:rsidRDefault="00E77E8C" w:rsidP="00E77E8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Participation in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E8C" w:rsidRPr="00E77E8C" w:rsidRDefault="00E77E8C" w:rsidP="00E77E8C">
            <w:pPr>
              <w:jc w:val="center"/>
              <w:rPr>
                <w:b/>
                <w:sz w:val="20"/>
                <w:szCs w:val="20"/>
                <w:lang w:val="en-US" w:eastAsia="ar-SA"/>
              </w:rPr>
            </w:pPr>
          </w:p>
        </w:tc>
      </w:tr>
      <w:tr w:rsidR="00E77E8C" w:rsidRPr="00B700F1" w:rsidTr="005F5DF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E8C" w:rsidRPr="00E77E8C" w:rsidRDefault="00E77E8C" w:rsidP="00E77E8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Preparation in the exam/ final 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E8C" w:rsidRPr="00E77E8C" w:rsidRDefault="00E77E8C" w:rsidP="00E77E8C">
            <w:pPr>
              <w:jc w:val="center"/>
              <w:rPr>
                <w:b/>
                <w:sz w:val="20"/>
                <w:szCs w:val="20"/>
                <w:lang w:val="en-US" w:eastAsia="ar-SA"/>
              </w:rPr>
            </w:pPr>
          </w:p>
        </w:tc>
      </w:tr>
      <w:tr w:rsidR="00E77E8C" w:rsidRPr="00E77E8C" w:rsidTr="005F5DF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E8C" w:rsidRPr="00E77E8C" w:rsidRDefault="00E77E8C" w:rsidP="00E77E8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E8C" w:rsidRPr="00E77E8C" w:rsidRDefault="00E77E8C" w:rsidP="00E77E8C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E77E8C" w:rsidRPr="00B700F1" w:rsidTr="005F5DF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77E8C" w:rsidRPr="00E77E8C" w:rsidRDefault="00E77E8C" w:rsidP="00E77E8C">
            <w:pPr>
              <w:snapToGrid w:val="0"/>
              <w:rPr>
                <w:b/>
                <w:i/>
                <w:sz w:val="20"/>
                <w:szCs w:val="20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INDEPENDENT WORK OF THE STUDENT/NON-CONTACT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7E8C" w:rsidRPr="002410AD" w:rsidRDefault="00E77E8C" w:rsidP="00E77E8C">
            <w:pPr>
              <w:jc w:val="center"/>
              <w:rPr>
                <w:b/>
                <w:sz w:val="20"/>
                <w:szCs w:val="20"/>
                <w:lang w:val="en-US" w:eastAsia="ar-SA"/>
              </w:rPr>
            </w:pPr>
          </w:p>
        </w:tc>
      </w:tr>
      <w:tr w:rsidR="00E77E8C" w:rsidRPr="00E77E8C" w:rsidTr="005F5DF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E8C" w:rsidRPr="00E77E8C" w:rsidRDefault="00E77E8C" w:rsidP="00E77E8C">
            <w:pPr>
              <w:snapToGrid w:val="0"/>
              <w:rPr>
                <w:b/>
                <w:i/>
                <w:sz w:val="20"/>
                <w:szCs w:val="20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Preparation for the lecture*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E8C" w:rsidRPr="00E77E8C" w:rsidRDefault="00E77E8C" w:rsidP="00E77E8C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E77E8C" w:rsidRPr="00B700F1" w:rsidTr="005F5DF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E8C" w:rsidRPr="00E77E8C" w:rsidRDefault="00E77E8C" w:rsidP="00E77E8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Preparation for the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E8C" w:rsidRPr="00E77E8C" w:rsidRDefault="00E77E8C" w:rsidP="00E77E8C">
            <w:pPr>
              <w:jc w:val="center"/>
              <w:rPr>
                <w:b/>
                <w:sz w:val="20"/>
                <w:szCs w:val="20"/>
                <w:lang w:val="en-US" w:eastAsia="ar-SA"/>
              </w:rPr>
            </w:pPr>
          </w:p>
        </w:tc>
      </w:tr>
      <w:tr w:rsidR="00E77E8C" w:rsidRPr="00B700F1" w:rsidTr="005F5DF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E8C" w:rsidRPr="00E77E8C" w:rsidRDefault="00E77E8C" w:rsidP="00E77E8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Preparation for the exam/test*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E8C" w:rsidRPr="002410AD" w:rsidRDefault="00E77E8C" w:rsidP="00E77E8C">
            <w:pPr>
              <w:jc w:val="center"/>
              <w:rPr>
                <w:b/>
                <w:sz w:val="20"/>
                <w:szCs w:val="20"/>
                <w:lang w:val="en-US" w:eastAsia="ar-SA"/>
              </w:rPr>
            </w:pPr>
          </w:p>
        </w:tc>
      </w:tr>
      <w:tr w:rsidR="00E77E8C" w:rsidRPr="00B700F1" w:rsidTr="005F5DF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E8C" w:rsidRPr="00E77E8C" w:rsidRDefault="00E77E8C" w:rsidP="00E77E8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Gathering materials for the project/Internet query*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E8C" w:rsidRPr="00E77E8C" w:rsidRDefault="00E77E8C" w:rsidP="00E77E8C">
            <w:pPr>
              <w:jc w:val="center"/>
              <w:rPr>
                <w:b/>
                <w:sz w:val="20"/>
                <w:szCs w:val="20"/>
                <w:lang w:val="en-US" w:eastAsia="ar-SA"/>
              </w:rPr>
            </w:pPr>
          </w:p>
        </w:tc>
      </w:tr>
      <w:tr w:rsidR="00E77E8C" w:rsidRPr="00E77E8C" w:rsidTr="005F5DF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E8C" w:rsidRPr="00E77E8C" w:rsidRDefault="00E77E8C" w:rsidP="00E77E8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Preparation of multimedia presentation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E8C" w:rsidRPr="00E77E8C" w:rsidRDefault="00E77E8C" w:rsidP="00E77E8C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E77E8C" w:rsidRPr="00B700F1" w:rsidTr="005F5DF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E8C" w:rsidRPr="00E77E8C" w:rsidRDefault="00E77E8C" w:rsidP="00E77E8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Others (please specify e.g. e-learning)*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E8C" w:rsidRPr="00E77E8C" w:rsidRDefault="00E77E8C" w:rsidP="00E77E8C">
            <w:pPr>
              <w:jc w:val="center"/>
              <w:rPr>
                <w:b/>
                <w:sz w:val="20"/>
                <w:szCs w:val="20"/>
                <w:lang w:val="en-US" w:eastAsia="ar-SA"/>
              </w:rPr>
            </w:pPr>
          </w:p>
        </w:tc>
      </w:tr>
      <w:tr w:rsidR="00E77E8C" w:rsidRPr="00E77E8C" w:rsidTr="005F5DF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77E8C" w:rsidRPr="00E77E8C" w:rsidRDefault="00E77E8C" w:rsidP="00E77E8C">
            <w:pPr>
              <w:snapToGrid w:val="0"/>
              <w:rPr>
                <w:i/>
                <w:sz w:val="18"/>
                <w:szCs w:val="18"/>
                <w:lang w:val="en-GB" w:eastAsia="ar-SA"/>
              </w:rPr>
            </w:pPr>
            <w:r w:rsidRPr="00E77E8C">
              <w:rPr>
                <w:i/>
                <w:sz w:val="18"/>
                <w:szCs w:val="18"/>
                <w:lang w:val="en-GB" w:eastAsia="ar-SA"/>
              </w:rPr>
              <w:t>TOTAL NUMBER OF HOURS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7E8C" w:rsidRPr="00E77E8C" w:rsidRDefault="00E77E8C" w:rsidP="00E77E8C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E77E8C">
              <w:rPr>
                <w:b/>
                <w:sz w:val="20"/>
                <w:szCs w:val="20"/>
                <w:lang w:eastAsia="ar-SA"/>
              </w:rPr>
              <w:t>60</w:t>
            </w:r>
          </w:p>
        </w:tc>
      </w:tr>
      <w:tr w:rsidR="00E77E8C" w:rsidRPr="00E77E8C" w:rsidTr="005F5DF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77E8C" w:rsidRPr="00E77E8C" w:rsidRDefault="00E77E8C" w:rsidP="00E77E8C">
            <w:pPr>
              <w:snapToGrid w:val="0"/>
              <w:rPr>
                <w:sz w:val="18"/>
                <w:szCs w:val="18"/>
                <w:lang w:val="en-GB" w:eastAsia="ar-SA"/>
              </w:rPr>
            </w:pPr>
            <w:r w:rsidRPr="00E77E8C">
              <w:rPr>
                <w:sz w:val="18"/>
                <w:szCs w:val="18"/>
                <w:lang w:val="en-GB" w:eastAsia="ar-SA"/>
              </w:rPr>
              <w:t>ECTS credits for the course of study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7E8C" w:rsidRPr="00E77E8C" w:rsidRDefault="00E77E8C" w:rsidP="00E77E8C">
            <w:pPr>
              <w:jc w:val="center"/>
              <w:rPr>
                <w:b/>
                <w:sz w:val="21"/>
                <w:szCs w:val="21"/>
                <w:lang w:eastAsia="ar-SA"/>
              </w:rPr>
            </w:pPr>
            <w:r w:rsidRPr="00E77E8C">
              <w:rPr>
                <w:b/>
                <w:sz w:val="21"/>
                <w:szCs w:val="21"/>
                <w:lang w:eastAsia="ar-SA"/>
              </w:rPr>
              <w:t>2</w:t>
            </w:r>
          </w:p>
        </w:tc>
      </w:tr>
    </w:tbl>
    <w:p w:rsidR="00E77E8C" w:rsidRPr="00E77E8C" w:rsidRDefault="00E77E8C" w:rsidP="00E77E8C">
      <w:pPr>
        <w:rPr>
          <w:b/>
          <w:i/>
          <w:sz w:val="16"/>
          <w:szCs w:val="16"/>
          <w:lang w:val="en-GB" w:eastAsia="ar-SA"/>
        </w:rPr>
      </w:pPr>
      <w:r w:rsidRPr="00E77E8C">
        <w:rPr>
          <w:b/>
          <w:i/>
          <w:sz w:val="16"/>
          <w:szCs w:val="16"/>
          <w:lang w:val="en-GB" w:eastAsia="ar-SA"/>
        </w:rPr>
        <w:t>*delete as appropriate</w:t>
      </w:r>
    </w:p>
    <w:p w:rsidR="00E77E8C" w:rsidRDefault="00E77E8C">
      <w:bookmarkStart w:id="2" w:name="_GoBack"/>
      <w:bookmarkEnd w:id="2"/>
    </w:p>
    <w:sectPr w:rsidR="00E77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120C059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20493C4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32D43827"/>
    <w:multiLevelType w:val="multilevel"/>
    <w:tmpl w:val="D43EFF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0D82CF3"/>
    <w:multiLevelType w:val="multilevel"/>
    <w:tmpl w:val="288CF1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776091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7" w15:restartNumberingAfterBreak="0">
    <w:nsid w:val="5F156178"/>
    <w:multiLevelType w:val="multilevel"/>
    <w:tmpl w:val="8FD2D4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78F221A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 w15:restartNumberingAfterBreak="0">
    <w:nsid w:val="72002A0A"/>
    <w:multiLevelType w:val="multilevel"/>
    <w:tmpl w:val="A9EA2AA0"/>
    <w:lvl w:ilvl="0">
      <w:start w:val="1"/>
      <w:numFmt w:val="decimal"/>
      <w:pStyle w:val="Nagwek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6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EF"/>
    <w:rsid w:val="00003678"/>
    <w:rsid w:val="0001120E"/>
    <w:rsid w:val="00056AB7"/>
    <w:rsid w:val="000B54FA"/>
    <w:rsid w:val="00124571"/>
    <w:rsid w:val="00142CDE"/>
    <w:rsid w:val="001679D2"/>
    <w:rsid w:val="00180F12"/>
    <w:rsid w:val="001A7376"/>
    <w:rsid w:val="00227857"/>
    <w:rsid w:val="002410AD"/>
    <w:rsid w:val="00271E6D"/>
    <w:rsid w:val="00295E91"/>
    <w:rsid w:val="002D2114"/>
    <w:rsid w:val="00305B0A"/>
    <w:rsid w:val="00317724"/>
    <w:rsid w:val="00323A7F"/>
    <w:rsid w:val="00342219"/>
    <w:rsid w:val="00363CC1"/>
    <w:rsid w:val="00395AC2"/>
    <w:rsid w:val="003F1318"/>
    <w:rsid w:val="00531DC6"/>
    <w:rsid w:val="00533AC6"/>
    <w:rsid w:val="00553FCD"/>
    <w:rsid w:val="00581081"/>
    <w:rsid w:val="005F5DF9"/>
    <w:rsid w:val="00635FC2"/>
    <w:rsid w:val="00657D9B"/>
    <w:rsid w:val="00660B07"/>
    <w:rsid w:val="006851F4"/>
    <w:rsid w:val="006A0F7A"/>
    <w:rsid w:val="00776517"/>
    <w:rsid w:val="007B69F9"/>
    <w:rsid w:val="00821769"/>
    <w:rsid w:val="00881D2C"/>
    <w:rsid w:val="008821E6"/>
    <w:rsid w:val="008C3ADF"/>
    <w:rsid w:val="008E5F81"/>
    <w:rsid w:val="009078C8"/>
    <w:rsid w:val="009A774F"/>
    <w:rsid w:val="009E1525"/>
    <w:rsid w:val="00A2713B"/>
    <w:rsid w:val="00A47125"/>
    <w:rsid w:val="00A478EF"/>
    <w:rsid w:val="00A5320A"/>
    <w:rsid w:val="00AF2115"/>
    <w:rsid w:val="00B51060"/>
    <w:rsid w:val="00B538D9"/>
    <w:rsid w:val="00B55D85"/>
    <w:rsid w:val="00B700F1"/>
    <w:rsid w:val="00B93823"/>
    <w:rsid w:val="00B943A2"/>
    <w:rsid w:val="00C26098"/>
    <w:rsid w:val="00C40518"/>
    <w:rsid w:val="00C72725"/>
    <w:rsid w:val="00C95E27"/>
    <w:rsid w:val="00CA6651"/>
    <w:rsid w:val="00D07CBC"/>
    <w:rsid w:val="00D1490D"/>
    <w:rsid w:val="00D80D0C"/>
    <w:rsid w:val="00D92995"/>
    <w:rsid w:val="00DA0C99"/>
    <w:rsid w:val="00DB385F"/>
    <w:rsid w:val="00E41DB5"/>
    <w:rsid w:val="00E61CC4"/>
    <w:rsid w:val="00E77E8C"/>
    <w:rsid w:val="00F55310"/>
    <w:rsid w:val="00FB0C34"/>
    <w:rsid w:val="00F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93E439-7AD4-42B4-BA4F-6177E857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20E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D0C"/>
    <w:pPr>
      <w:keepNext/>
      <w:keepLines/>
      <w:jc w:val="center"/>
      <w:outlineLvl w:val="0"/>
    </w:pPr>
    <w:rPr>
      <w:rFonts w:eastAsiaTheme="majorEastAsia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0D0C"/>
    <w:pPr>
      <w:keepNext/>
      <w:keepLines/>
      <w:jc w:val="center"/>
      <w:outlineLvl w:val="1"/>
    </w:pPr>
    <w:rPr>
      <w:rFonts w:eastAsiaTheme="majorEastAsia"/>
      <w:b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6651"/>
    <w:pPr>
      <w:keepNext/>
      <w:keepLines/>
      <w:numPr>
        <w:numId w:val="3"/>
      </w:numPr>
      <w:spacing w:before="160" w:after="120"/>
      <w:outlineLvl w:val="2"/>
    </w:pPr>
    <w:rPr>
      <w:rFonts w:eastAsiaTheme="majorEastAsia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A6651"/>
    <w:pPr>
      <w:keepNext/>
      <w:keepLines/>
      <w:spacing w:before="40"/>
      <w:outlineLvl w:val="3"/>
    </w:pPr>
    <w:rPr>
      <w:rFonts w:eastAsiaTheme="majorEastAsia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A6651"/>
    <w:pPr>
      <w:keepNext/>
      <w:keepLines/>
      <w:spacing w:before="40"/>
      <w:outlineLvl w:val="4"/>
    </w:pPr>
    <w:rPr>
      <w:rFonts w:eastAsiaTheme="maj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CA6651"/>
    <w:pPr>
      <w:spacing w:after="200" w:line="276" w:lineRule="auto"/>
    </w:pPr>
    <w:rPr>
      <w:rFonts w:eastAsia="Calibri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D80D0C"/>
    <w:rPr>
      <w:rFonts w:eastAsiaTheme="majorEastAsia" w:cs="Times New Roman"/>
      <w:b/>
      <w:sz w:val="20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0D0C"/>
    <w:rPr>
      <w:rFonts w:eastAsiaTheme="majorEastAsia" w:cs="Times New Roman"/>
      <w:b/>
      <w:sz w:val="20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A6651"/>
    <w:rPr>
      <w:rFonts w:eastAsiaTheme="majorEastAsia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A6651"/>
    <w:rPr>
      <w:rFonts w:eastAsiaTheme="majorEastAsia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651"/>
    <w:rPr>
      <w:rFonts w:eastAsiaTheme="majorEastAsia"/>
    </w:rPr>
  </w:style>
  <w:style w:type="paragraph" w:styleId="Tytu">
    <w:name w:val="Title"/>
    <w:basedOn w:val="Normalny"/>
    <w:next w:val="Normalny"/>
    <w:link w:val="TytuZnak"/>
    <w:uiPriority w:val="10"/>
    <w:qFormat/>
    <w:rsid w:val="00CA6651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651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rsid w:val="00CA665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A6651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0112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1120E"/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1120E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120E"/>
    <w:pPr>
      <w:suppressAutoHyphens/>
      <w:ind w:left="720"/>
    </w:pPr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1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1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Muszyński</dc:creator>
  <cp:keywords/>
  <dc:description/>
  <cp:lastModifiedBy>Aneta Widak</cp:lastModifiedBy>
  <cp:revision>11</cp:revision>
  <cp:lastPrinted>2021-02-11T10:40:00Z</cp:lastPrinted>
  <dcterms:created xsi:type="dcterms:W3CDTF">2020-03-04T12:39:00Z</dcterms:created>
  <dcterms:modified xsi:type="dcterms:W3CDTF">2024-09-17T06:45:00Z</dcterms:modified>
</cp:coreProperties>
</file>